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CBD" w:rsidRPr="00591D40" w:rsidRDefault="00607A23" w:rsidP="00456CBD">
      <w:pPr>
        <w:pStyle w:val="NoSpacing"/>
        <w:jc w:val="center"/>
        <w:rPr>
          <w:b/>
          <w:color w:val="0F243E" w:themeColor="text2" w:themeShade="80"/>
          <w:sz w:val="24"/>
          <w:szCs w:val="24"/>
        </w:rPr>
      </w:pPr>
      <w:proofErr w:type="gramStart"/>
      <w:r w:rsidRPr="00591D40">
        <w:rPr>
          <w:b/>
          <w:color w:val="0F243E" w:themeColor="text2" w:themeShade="80"/>
          <w:sz w:val="24"/>
          <w:szCs w:val="24"/>
        </w:rPr>
        <w:t>EXECUTIVE ORDER NO.</w:t>
      </w:r>
      <w:proofErr w:type="gramEnd"/>
      <w:r w:rsidRPr="00591D40">
        <w:rPr>
          <w:b/>
          <w:color w:val="0F243E" w:themeColor="text2" w:themeShade="80"/>
          <w:sz w:val="24"/>
          <w:szCs w:val="24"/>
        </w:rPr>
        <w:t xml:space="preserve"> </w:t>
      </w:r>
      <w:r w:rsidR="003A00B3">
        <w:rPr>
          <w:b/>
          <w:color w:val="0F243E" w:themeColor="text2" w:themeShade="80"/>
          <w:sz w:val="24"/>
          <w:szCs w:val="24"/>
        </w:rPr>
        <w:t>HC</w:t>
      </w:r>
      <w:r w:rsidRPr="00591D40">
        <w:rPr>
          <w:b/>
          <w:color w:val="0F243E" w:themeColor="text2" w:themeShade="80"/>
          <w:sz w:val="24"/>
          <w:szCs w:val="24"/>
        </w:rPr>
        <w:t>36</w:t>
      </w:r>
      <w:r w:rsidR="00456CBD" w:rsidRPr="00591D40">
        <w:rPr>
          <w:b/>
          <w:color w:val="0F243E" w:themeColor="text2" w:themeShade="80"/>
          <w:sz w:val="24"/>
          <w:szCs w:val="24"/>
        </w:rPr>
        <w:t>,</w:t>
      </w:r>
      <w:r w:rsidR="008A7B06" w:rsidRPr="00591D40">
        <w:rPr>
          <w:b/>
          <w:color w:val="0F243E" w:themeColor="text2" w:themeShade="80"/>
          <w:sz w:val="24"/>
          <w:szCs w:val="24"/>
        </w:rPr>
        <w:t xml:space="preserve"> S</w:t>
      </w:r>
      <w:r w:rsidR="00456CBD" w:rsidRPr="00591D40">
        <w:rPr>
          <w:b/>
          <w:color w:val="0F243E" w:themeColor="text2" w:themeShade="80"/>
          <w:sz w:val="24"/>
          <w:szCs w:val="24"/>
        </w:rPr>
        <w:t>-20</w:t>
      </w:r>
      <w:r w:rsidRPr="00591D40">
        <w:rPr>
          <w:b/>
          <w:color w:val="0F243E" w:themeColor="text2" w:themeShade="80"/>
          <w:sz w:val="24"/>
          <w:szCs w:val="24"/>
        </w:rPr>
        <w:t>14</w:t>
      </w:r>
    </w:p>
    <w:p w:rsidR="00456CBD" w:rsidRPr="00591D40" w:rsidRDefault="00456CBD" w:rsidP="00456CBD">
      <w:pPr>
        <w:pStyle w:val="NoSpacing"/>
        <w:jc w:val="center"/>
        <w:rPr>
          <w:b/>
          <w:color w:val="0F243E" w:themeColor="text2" w:themeShade="80"/>
          <w:sz w:val="24"/>
          <w:szCs w:val="24"/>
        </w:rPr>
      </w:pPr>
    </w:p>
    <w:p w:rsidR="00456CBD" w:rsidRPr="00591D40" w:rsidRDefault="00456CBD" w:rsidP="00456CBD">
      <w:pPr>
        <w:pStyle w:val="NoSpacing"/>
        <w:jc w:val="both"/>
        <w:rPr>
          <w:b/>
          <w:color w:val="0F243E" w:themeColor="text2" w:themeShade="80"/>
          <w:sz w:val="24"/>
          <w:szCs w:val="24"/>
        </w:rPr>
      </w:pPr>
      <w:r w:rsidRPr="00591D40">
        <w:rPr>
          <w:b/>
          <w:color w:val="0F243E" w:themeColor="text2" w:themeShade="80"/>
          <w:sz w:val="24"/>
          <w:szCs w:val="24"/>
        </w:rPr>
        <w:t xml:space="preserve">AN ORDER MANDATING THE </w:t>
      </w:r>
      <w:r w:rsidR="002D2346" w:rsidRPr="00591D40">
        <w:rPr>
          <w:b/>
          <w:color w:val="0F243E" w:themeColor="text2" w:themeShade="80"/>
          <w:sz w:val="24"/>
          <w:szCs w:val="24"/>
        </w:rPr>
        <w:t>REVIEW/</w:t>
      </w:r>
      <w:r w:rsidR="00607A23" w:rsidRPr="00591D40">
        <w:rPr>
          <w:b/>
          <w:color w:val="0F243E" w:themeColor="text2" w:themeShade="80"/>
          <w:sz w:val="24"/>
          <w:szCs w:val="24"/>
        </w:rPr>
        <w:t xml:space="preserve">UPDATING </w:t>
      </w:r>
      <w:r w:rsidRPr="00591D40">
        <w:rPr>
          <w:b/>
          <w:color w:val="0F243E" w:themeColor="text2" w:themeShade="80"/>
          <w:sz w:val="24"/>
          <w:szCs w:val="24"/>
        </w:rPr>
        <w:t xml:space="preserve">OF </w:t>
      </w:r>
      <w:r w:rsidR="002D2346" w:rsidRPr="00591D40">
        <w:rPr>
          <w:b/>
          <w:color w:val="0F243E" w:themeColor="text2" w:themeShade="80"/>
          <w:sz w:val="24"/>
          <w:szCs w:val="24"/>
        </w:rPr>
        <w:t>THE</w:t>
      </w:r>
      <w:r w:rsidRPr="00591D40">
        <w:rPr>
          <w:b/>
          <w:color w:val="0F243E" w:themeColor="text2" w:themeShade="80"/>
          <w:sz w:val="24"/>
          <w:szCs w:val="24"/>
        </w:rPr>
        <w:t xml:space="preserve"> CITIZEN’S CHARTER </w:t>
      </w:r>
      <w:r w:rsidR="002D2346" w:rsidRPr="00591D40">
        <w:rPr>
          <w:b/>
          <w:color w:val="0F243E" w:themeColor="text2" w:themeShade="80"/>
          <w:sz w:val="24"/>
          <w:szCs w:val="24"/>
        </w:rPr>
        <w:t>OF</w:t>
      </w:r>
      <w:r w:rsidRPr="00591D40">
        <w:rPr>
          <w:b/>
          <w:color w:val="0F243E" w:themeColor="text2" w:themeShade="80"/>
          <w:sz w:val="24"/>
          <w:szCs w:val="24"/>
        </w:rPr>
        <w:t xml:space="preserve"> THE MUNICIPALITY OF ASINGAN, PROVINCE OF PANGASINAN, AND CREATING </w:t>
      </w:r>
      <w:r w:rsidR="002D2346" w:rsidRPr="00591D40">
        <w:rPr>
          <w:b/>
          <w:color w:val="0F243E" w:themeColor="text2" w:themeShade="80"/>
          <w:sz w:val="24"/>
          <w:szCs w:val="24"/>
        </w:rPr>
        <w:t>THE</w:t>
      </w:r>
      <w:r w:rsidRPr="00591D40">
        <w:rPr>
          <w:b/>
          <w:color w:val="0F243E" w:themeColor="text2" w:themeShade="80"/>
          <w:sz w:val="24"/>
          <w:szCs w:val="24"/>
        </w:rPr>
        <w:t xml:space="preserve"> TASK FORCE FOR THE PURPOSE.</w:t>
      </w:r>
    </w:p>
    <w:p w:rsidR="00456CBD" w:rsidRPr="00591D40" w:rsidRDefault="00456CBD" w:rsidP="00456CBD">
      <w:pPr>
        <w:pStyle w:val="NoSpacing"/>
        <w:jc w:val="both"/>
        <w:rPr>
          <w:color w:val="0F243E" w:themeColor="text2" w:themeShade="80"/>
          <w:sz w:val="24"/>
          <w:szCs w:val="24"/>
        </w:rPr>
      </w:pPr>
    </w:p>
    <w:p w:rsidR="00456CBD" w:rsidRPr="00591D40" w:rsidRDefault="00456CBD" w:rsidP="00456CBD">
      <w:pPr>
        <w:pStyle w:val="NoSpacing"/>
        <w:jc w:val="both"/>
        <w:rPr>
          <w:color w:val="0F243E" w:themeColor="text2" w:themeShade="80"/>
          <w:sz w:val="24"/>
          <w:szCs w:val="24"/>
        </w:rPr>
      </w:pPr>
      <w:r w:rsidRPr="00591D40">
        <w:rPr>
          <w:color w:val="0F243E" w:themeColor="text2" w:themeShade="80"/>
          <w:sz w:val="24"/>
          <w:szCs w:val="24"/>
        </w:rPr>
        <w:t>WHEREAS, the Anti-Red Tape Act of 2007 otherwise known as Republic Act No. 9485 declared the policy of the State to promote integrity, accountability, proper management of public affairs and public property as well as to establish effective practices aimed at the prevention of graft and corruption in government.</w:t>
      </w:r>
    </w:p>
    <w:p w:rsidR="00456CBD" w:rsidRPr="00591D40" w:rsidRDefault="00456CBD" w:rsidP="00456CBD">
      <w:pPr>
        <w:pStyle w:val="NoSpacing"/>
        <w:jc w:val="both"/>
        <w:rPr>
          <w:color w:val="0F243E" w:themeColor="text2" w:themeShade="80"/>
          <w:sz w:val="24"/>
          <w:szCs w:val="24"/>
        </w:rPr>
      </w:pPr>
    </w:p>
    <w:p w:rsidR="00456CBD" w:rsidRPr="00591D40" w:rsidRDefault="00456CBD" w:rsidP="00456CBD">
      <w:pPr>
        <w:pStyle w:val="NoSpacing"/>
        <w:jc w:val="both"/>
        <w:rPr>
          <w:color w:val="0F243E" w:themeColor="text2" w:themeShade="80"/>
          <w:sz w:val="24"/>
          <w:szCs w:val="24"/>
        </w:rPr>
      </w:pPr>
      <w:r w:rsidRPr="00591D40">
        <w:rPr>
          <w:color w:val="0F243E" w:themeColor="text2" w:themeShade="80"/>
          <w:sz w:val="24"/>
          <w:szCs w:val="24"/>
        </w:rPr>
        <w:t>WHEREAS, in accordance with this policy, local government units have been mandated by R.A. 9485 to set up service standards to be known as the Citizen’s Charter in the form of information billboards which should be posted at the main entrance of offices or at the most conspicuous place, or in the form of published materials written either in English, Filipino, or in the local dialect.</w:t>
      </w:r>
    </w:p>
    <w:p w:rsidR="00456CBD" w:rsidRPr="00591D40" w:rsidRDefault="00456CBD" w:rsidP="00456CBD">
      <w:pPr>
        <w:pStyle w:val="NoSpacing"/>
        <w:jc w:val="both"/>
        <w:rPr>
          <w:color w:val="0F243E" w:themeColor="text2" w:themeShade="80"/>
          <w:sz w:val="24"/>
          <w:szCs w:val="24"/>
        </w:rPr>
      </w:pPr>
    </w:p>
    <w:p w:rsidR="00456CBD" w:rsidRPr="00591D40" w:rsidRDefault="00456CBD" w:rsidP="00456CBD">
      <w:pPr>
        <w:pStyle w:val="NoSpacing"/>
        <w:jc w:val="both"/>
        <w:rPr>
          <w:color w:val="0F243E" w:themeColor="text2" w:themeShade="80"/>
          <w:sz w:val="24"/>
          <w:szCs w:val="24"/>
        </w:rPr>
      </w:pPr>
      <w:proofErr w:type="gramStart"/>
      <w:r w:rsidRPr="00591D40">
        <w:rPr>
          <w:color w:val="0F243E" w:themeColor="text2" w:themeShade="80"/>
          <w:sz w:val="24"/>
          <w:szCs w:val="24"/>
        </w:rPr>
        <w:t>WHEREAS, the leadership advocates the promotion of good local governance through clear, transparent</w:t>
      </w:r>
      <w:r w:rsidR="00A71DA5" w:rsidRPr="00591D40">
        <w:rPr>
          <w:color w:val="0F243E" w:themeColor="text2" w:themeShade="80"/>
          <w:sz w:val="24"/>
          <w:szCs w:val="24"/>
        </w:rPr>
        <w:t>, accountable and responsive public service delivery, which is also espoused by R.A. 9485.</w:t>
      </w:r>
      <w:proofErr w:type="gramEnd"/>
    </w:p>
    <w:p w:rsidR="00A71DA5" w:rsidRPr="00591D40" w:rsidRDefault="00A71DA5" w:rsidP="00456CBD">
      <w:pPr>
        <w:pStyle w:val="NoSpacing"/>
        <w:jc w:val="both"/>
        <w:rPr>
          <w:color w:val="0F243E" w:themeColor="text2" w:themeShade="80"/>
          <w:sz w:val="24"/>
          <w:szCs w:val="24"/>
        </w:rPr>
      </w:pPr>
    </w:p>
    <w:p w:rsidR="00A71DA5" w:rsidRPr="00591D40" w:rsidRDefault="00A71DA5" w:rsidP="00456CBD">
      <w:pPr>
        <w:pStyle w:val="NoSpacing"/>
        <w:jc w:val="both"/>
        <w:rPr>
          <w:color w:val="0F243E" w:themeColor="text2" w:themeShade="80"/>
          <w:sz w:val="24"/>
          <w:szCs w:val="24"/>
        </w:rPr>
      </w:pPr>
      <w:r w:rsidRPr="00591D40">
        <w:rPr>
          <w:color w:val="0F243E" w:themeColor="text2" w:themeShade="80"/>
          <w:sz w:val="24"/>
          <w:szCs w:val="24"/>
        </w:rPr>
        <w:t xml:space="preserve">WHEREAS, the leadership is aware of the benefits that implementation of a Citizen’s Charter </w:t>
      </w:r>
      <w:r w:rsidR="00AD1D39" w:rsidRPr="00591D40">
        <w:rPr>
          <w:color w:val="0F243E" w:themeColor="text2" w:themeShade="80"/>
          <w:sz w:val="24"/>
          <w:szCs w:val="24"/>
        </w:rPr>
        <w:t>will bring to the LGU and its</w:t>
      </w:r>
      <w:r w:rsidRPr="00591D40">
        <w:rPr>
          <w:color w:val="0F243E" w:themeColor="text2" w:themeShade="80"/>
          <w:sz w:val="24"/>
          <w:szCs w:val="24"/>
        </w:rPr>
        <w:t xml:space="preserve"> constituents such </w:t>
      </w:r>
      <w:r w:rsidR="00AD1D39" w:rsidRPr="00591D40">
        <w:rPr>
          <w:color w:val="0F243E" w:themeColor="text2" w:themeShade="80"/>
          <w:sz w:val="24"/>
          <w:szCs w:val="24"/>
        </w:rPr>
        <w:t xml:space="preserve">as </w:t>
      </w:r>
      <w:r w:rsidRPr="00591D40">
        <w:rPr>
          <w:color w:val="0F243E" w:themeColor="text2" w:themeShade="80"/>
          <w:sz w:val="24"/>
          <w:szCs w:val="24"/>
        </w:rPr>
        <w:t>less cost of public service delivery, reduced vulnerability to graft and corruption, availability of feedback mechanism, existence of basis for assessing the performance of the local government and staff, as well as customer satisfaction, equal treatment of customers, availability of complaints and redress mechanism, and opening of opportunity for people participation on service improvement, among others.</w:t>
      </w:r>
    </w:p>
    <w:p w:rsidR="00A71DA5" w:rsidRPr="00591D40" w:rsidRDefault="00A71DA5" w:rsidP="00456CBD">
      <w:pPr>
        <w:pStyle w:val="NoSpacing"/>
        <w:jc w:val="both"/>
        <w:rPr>
          <w:color w:val="0F243E" w:themeColor="text2" w:themeShade="80"/>
          <w:sz w:val="24"/>
          <w:szCs w:val="24"/>
        </w:rPr>
      </w:pPr>
    </w:p>
    <w:p w:rsidR="00A71DA5" w:rsidRPr="00591D40" w:rsidRDefault="00A71DA5" w:rsidP="00456CBD">
      <w:pPr>
        <w:pStyle w:val="NoSpacing"/>
        <w:jc w:val="both"/>
        <w:rPr>
          <w:color w:val="0F243E" w:themeColor="text2" w:themeShade="80"/>
          <w:sz w:val="24"/>
          <w:szCs w:val="24"/>
        </w:rPr>
      </w:pPr>
      <w:r w:rsidRPr="00591D40">
        <w:rPr>
          <w:color w:val="0F243E" w:themeColor="text2" w:themeShade="80"/>
          <w:sz w:val="24"/>
          <w:szCs w:val="24"/>
        </w:rPr>
        <w:t>WHEREAS, it is the leadership</w:t>
      </w:r>
      <w:r w:rsidR="00F338DD" w:rsidRPr="00591D40">
        <w:rPr>
          <w:color w:val="0F243E" w:themeColor="text2" w:themeShade="80"/>
          <w:sz w:val="24"/>
          <w:szCs w:val="24"/>
        </w:rPr>
        <w:t>’s</w:t>
      </w:r>
      <w:r w:rsidRPr="00591D40">
        <w:rPr>
          <w:color w:val="0F243E" w:themeColor="text2" w:themeShade="80"/>
          <w:sz w:val="24"/>
          <w:szCs w:val="24"/>
        </w:rPr>
        <w:t xml:space="preserve"> desire for the Municipality of Asingan, and it</w:t>
      </w:r>
      <w:r w:rsidR="00AD1D39" w:rsidRPr="00591D40">
        <w:rPr>
          <w:color w:val="0F243E" w:themeColor="text2" w:themeShade="80"/>
          <w:sz w:val="24"/>
          <w:szCs w:val="24"/>
        </w:rPr>
        <w:t>s constituents, to reap the</w:t>
      </w:r>
      <w:r w:rsidRPr="00591D40">
        <w:rPr>
          <w:color w:val="0F243E" w:themeColor="text2" w:themeShade="80"/>
          <w:sz w:val="24"/>
          <w:szCs w:val="24"/>
        </w:rPr>
        <w:t xml:space="preserve"> benefits as mentioned above</w:t>
      </w:r>
      <w:r w:rsidR="000D4D50" w:rsidRPr="00591D40">
        <w:rPr>
          <w:color w:val="0F243E" w:themeColor="text2" w:themeShade="80"/>
          <w:sz w:val="24"/>
          <w:szCs w:val="24"/>
        </w:rPr>
        <w:t xml:space="preserve">; thus the </w:t>
      </w:r>
      <w:r w:rsidRPr="00591D40">
        <w:rPr>
          <w:color w:val="0F243E" w:themeColor="text2" w:themeShade="80"/>
          <w:sz w:val="24"/>
          <w:szCs w:val="24"/>
        </w:rPr>
        <w:t>Citizen’s Charter</w:t>
      </w:r>
      <w:r w:rsidR="000D4D50" w:rsidRPr="00591D40">
        <w:rPr>
          <w:color w:val="0F243E" w:themeColor="text2" w:themeShade="80"/>
          <w:sz w:val="24"/>
          <w:szCs w:val="24"/>
        </w:rPr>
        <w:t xml:space="preserve"> of the municipality was established</w:t>
      </w:r>
      <w:r w:rsidRPr="00591D40">
        <w:rPr>
          <w:color w:val="0F243E" w:themeColor="text2" w:themeShade="80"/>
          <w:sz w:val="24"/>
          <w:szCs w:val="24"/>
        </w:rPr>
        <w:t>.</w:t>
      </w:r>
    </w:p>
    <w:p w:rsidR="000D4D50" w:rsidRPr="00591D40" w:rsidRDefault="000D4D50" w:rsidP="00456CBD">
      <w:pPr>
        <w:pStyle w:val="NoSpacing"/>
        <w:jc w:val="both"/>
        <w:rPr>
          <w:color w:val="0F243E" w:themeColor="text2" w:themeShade="80"/>
          <w:sz w:val="24"/>
          <w:szCs w:val="24"/>
        </w:rPr>
      </w:pPr>
    </w:p>
    <w:p w:rsidR="000D4D50" w:rsidRPr="00591D40" w:rsidRDefault="000D4D50" w:rsidP="00456CBD">
      <w:pPr>
        <w:pStyle w:val="NoSpacing"/>
        <w:jc w:val="both"/>
        <w:rPr>
          <w:color w:val="0F243E" w:themeColor="text2" w:themeShade="80"/>
          <w:sz w:val="24"/>
          <w:szCs w:val="24"/>
        </w:rPr>
      </w:pPr>
      <w:r w:rsidRPr="00591D40">
        <w:rPr>
          <w:color w:val="0F243E" w:themeColor="text2" w:themeShade="80"/>
          <w:sz w:val="24"/>
          <w:szCs w:val="24"/>
        </w:rPr>
        <w:t xml:space="preserve">WHEREAS, there is a need to periodically </w:t>
      </w:r>
      <w:r w:rsidR="00F338DD" w:rsidRPr="00591D40">
        <w:rPr>
          <w:color w:val="0F243E" w:themeColor="text2" w:themeShade="80"/>
          <w:sz w:val="24"/>
          <w:szCs w:val="24"/>
        </w:rPr>
        <w:t>review/</w:t>
      </w:r>
      <w:r w:rsidRPr="00591D40">
        <w:rPr>
          <w:color w:val="0F243E" w:themeColor="text2" w:themeShade="80"/>
          <w:sz w:val="24"/>
          <w:szCs w:val="24"/>
        </w:rPr>
        <w:t>update the Citizen’s Charter.</w:t>
      </w:r>
    </w:p>
    <w:p w:rsidR="00162A8C" w:rsidRPr="00591D40" w:rsidRDefault="00162A8C" w:rsidP="00456CBD">
      <w:pPr>
        <w:pStyle w:val="NoSpacing"/>
        <w:jc w:val="both"/>
        <w:rPr>
          <w:color w:val="0F243E" w:themeColor="text2" w:themeShade="80"/>
          <w:sz w:val="24"/>
          <w:szCs w:val="24"/>
        </w:rPr>
      </w:pPr>
    </w:p>
    <w:p w:rsidR="00A71DA5" w:rsidRPr="00591D40" w:rsidRDefault="00A71DA5" w:rsidP="00456CBD">
      <w:pPr>
        <w:pStyle w:val="NoSpacing"/>
        <w:jc w:val="both"/>
        <w:rPr>
          <w:color w:val="0F243E" w:themeColor="text2" w:themeShade="80"/>
          <w:sz w:val="24"/>
          <w:szCs w:val="24"/>
        </w:rPr>
      </w:pPr>
      <w:r w:rsidRPr="00591D40">
        <w:rPr>
          <w:color w:val="0F243E" w:themeColor="text2" w:themeShade="80"/>
          <w:sz w:val="24"/>
          <w:szCs w:val="24"/>
        </w:rPr>
        <w:t xml:space="preserve">NOW THEREFORE, I, </w:t>
      </w:r>
      <w:r w:rsidR="00607A23" w:rsidRPr="00591D40">
        <w:rPr>
          <w:b/>
          <w:color w:val="0F243E" w:themeColor="text2" w:themeShade="80"/>
          <w:sz w:val="24"/>
          <w:szCs w:val="24"/>
        </w:rPr>
        <w:t>HEIDEE L. GANIGAN-CHUA</w:t>
      </w:r>
      <w:r w:rsidRPr="00591D40">
        <w:rPr>
          <w:color w:val="0F243E" w:themeColor="text2" w:themeShade="80"/>
          <w:sz w:val="24"/>
          <w:szCs w:val="24"/>
        </w:rPr>
        <w:t>, Municipal Mayor of Asingan, Pangasinan, by virtue of the powers vested in me, do hereby order the following:</w:t>
      </w:r>
    </w:p>
    <w:p w:rsidR="00A71DA5" w:rsidRPr="00591D40" w:rsidRDefault="00A71DA5" w:rsidP="00456CBD">
      <w:pPr>
        <w:pStyle w:val="NoSpacing"/>
        <w:jc w:val="both"/>
        <w:rPr>
          <w:color w:val="0F243E" w:themeColor="text2" w:themeShade="80"/>
          <w:sz w:val="24"/>
          <w:szCs w:val="24"/>
        </w:rPr>
      </w:pPr>
    </w:p>
    <w:p w:rsidR="00B10FAA" w:rsidRPr="00591D40" w:rsidRDefault="002D2346" w:rsidP="00B10FAA">
      <w:pPr>
        <w:pStyle w:val="NoSpacing"/>
        <w:jc w:val="both"/>
        <w:rPr>
          <w:b/>
          <w:color w:val="0F243E" w:themeColor="text2" w:themeShade="80"/>
          <w:sz w:val="24"/>
          <w:szCs w:val="24"/>
        </w:rPr>
      </w:pPr>
      <w:r w:rsidRPr="00591D40">
        <w:rPr>
          <w:b/>
          <w:color w:val="0F243E" w:themeColor="text2" w:themeShade="80"/>
          <w:sz w:val="24"/>
          <w:szCs w:val="24"/>
        </w:rPr>
        <w:t>SECTION I</w:t>
      </w:r>
      <w:r w:rsidR="00B10FAA" w:rsidRPr="00591D40">
        <w:rPr>
          <w:b/>
          <w:color w:val="0F243E" w:themeColor="text2" w:themeShade="80"/>
          <w:sz w:val="24"/>
          <w:szCs w:val="24"/>
        </w:rPr>
        <w:t xml:space="preserve">. CREATION OF THE TASK FORCE ON CITIZEN’S CHARTER </w:t>
      </w:r>
      <w:r w:rsidR="0027066D" w:rsidRPr="00591D40">
        <w:rPr>
          <w:b/>
          <w:color w:val="0F243E" w:themeColor="text2" w:themeShade="80"/>
          <w:sz w:val="24"/>
          <w:szCs w:val="24"/>
        </w:rPr>
        <w:t>REVIEW/UPDATING</w:t>
      </w:r>
    </w:p>
    <w:p w:rsidR="00B10FAA" w:rsidRPr="00591D40" w:rsidRDefault="00B10FAA" w:rsidP="00B10FAA">
      <w:pPr>
        <w:pStyle w:val="NoSpacing"/>
        <w:jc w:val="both"/>
        <w:rPr>
          <w:color w:val="0F243E" w:themeColor="text2" w:themeShade="80"/>
          <w:sz w:val="24"/>
          <w:szCs w:val="24"/>
        </w:rPr>
      </w:pPr>
    </w:p>
    <w:p w:rsidR="00B10FAA" w:rsidRPr="00591D40" w:rsidRDefault="00B10FAA" w:rsidP="00B10FAA">
      <w:pPr>
        <w:pStyle w:val="NoSpacing"/>
        <w:jc w:val="both"/>
        <w:rPr>
          <w:color w:val="0F243E" w:themeColor="text2" w:themeShade="80"/>
          <w:sz w:val="24"/>
          <w:szCs w:val="24"/>
        </w:rPr>
      </w:pPr>
      <w:r w:rsidRPr="00591D40">
        <w:rPr>
          <w:color w:val="0F243E" w:themeColor="text2" w:themeShade="80"/>
          <w:sz w:val="24"/>
          <w:szCs w:val="24"/>
        </w:rPr>
        <w:t xml:space="preserve">A Task Force on Citizen’s Charter </w:t>
      </w:r>
      <w:r w:rsidR="00A13F16" w:rsidRPr="00591D40">
        <w:rPr>
          <w:color w:val="0F243E" w:themeColor="text2" w:themeShade="80"/>
          <w:sz w:val="24"/>
          <w:szCs w:val="24"/>
        </w:rPr>
        <w:t>Review and U</w:t>
      </w:r>
      <w:r w:rsidR="0027066D" w:rsidRPr="00591D40">
        <w:rPr>
          <w:color w:val="0F243E" w:themeColor="text2" w:themeShade="80"/>
          <w:sz w:val="24"/>
          <w:szCs w:val="24"/>
        </w:rPr>
        <w:t>pdating</w:t>
      </w:r>
      <w:r w:rsidRPr="00591D40">
        <w:rPr>
          <w:color w:val="0F243E" w:themeColor="text2" w:themeShade="80"/>
          <w:sz w:val="24"/>
          <w:szCs w:val="24"/>
        </w:rPr>
        <w:t xml:space="preserve"> shall be created to take the lead in the </w:t>
      </w:r>
      <w:r w:rsidR="002D2346" w:rsidRPr="00591D40">
        <w:rPr>
          <w:color w:val="0F243E" w:themeColor="text2" w:themeShade="80"/>
          <w:sz w:val="24"/>
          <w:szCs w:val="24"/>
        </w:rPr>
        <w:t xml:space="preserve">review and updating </w:t>
      </w:r>
      <w:r w:rsidRPr="00591D40">
        <w:rPr>
          <w:color w:val="0F243E" w:themeColor="text2" w:themeShade="80"/>
          <w:sz w:val="24"/>
          <w:szCs w:val="24"/>
        </w:rPr>
        <w:t>of the Citizen’s Charter. The Task Force shall be composed of the following:</w:t>
      </w:r>
    </w:p>
    <w:p w:rsidR="00B10FAA" w:rsidRPr="00591D40" w:rsidRDefault="00B10FAA" w:rsidP="00B10FAA">
      <w:pPr>
        <w:pStyle w:val="NoSpacing"/>
        <w:numPr>
          <w:ilvl w:val="0"/>
          <w:numId w:val="1"/>
        </w:numPr>
        <w:jc w:val="both"/>
        <w:rPr>
          <w:color w:val="0F243E" w:themeColor="text2" w:themeShade="80"/>
          <w:sz w:val="24"/>
          <w:szCs w:val="24"/>
        </w:rPr>
      </w:pPr>
      <w:r w:rsidRPr="00591D40">
        <w:rPr>
          <w:color w:val="0F243E" w:themeColor="text2" w:themeShade="80"/>
          <w:sz w:val="24"/>
          <w:szCs w:val="24"/>
        </w:rPr>
        <w:t>Task Force Head;</w:t>
      </w:r>
    </w:p>
    <w:p w:rsidR="00B10FAA" w:rsidRPr="00591D40" w:rsidRDefault="00F338DD" w:rsidP="00F338DD">
      <w:pPr>
        <w:pStyle w:val="NoSpacing"/>
        <w:numPr>
          <w:ilvl w:val="0"/>
          <w:numId w:val="13"/>
        </w:numPr>
        <w:ind w:left="1710" w:hanging="270"/>
        <w:jc w:val="both"/>
        <w:rPr>
          <w:color w:val="0F243E" w:themeColor="text2" w:themeShade="80"/>
          <w:sz w:val="24"/>
          <w:szCs w:val="24"/>
        </w:rPr>
      </w:pPr>
      <w:r w:rsidRPr="00591D40">
        <w:rPr>
          <w:color w:val="0F243E" w:themeColor="text2" w:themeShade="80"/>
          <w:sz w:val="24"/>
          <w:szCs w:val="24"/>
        </w:rPr>
        <w:t xml:space="preserve">ENGR. EMETERIO E. LAROYA </w:t>
      </w:r>
      <w:r w:rsidRPr="00591D40">
        <w:rPr>
          <w:color w:val="0F243E" w:themeColor="text2" w:themeShade="80"/>
        </w:rPr>
        <w:t>(Municipal Planning and Development Coordinator)</w:t>
      </w:r>
    </w:p>
    <w:p w:rsidR="00B10FAA" w:rsidRPr="00591D40" w:rsidRDefault="00B10FAA" w:rsidP="00B10FAA">
      <w:pPr>
        <w:pStyle w:val="NoSpacing"/>
        <w:numPr>
          <w:ilvl w:val="0"/>
          <w:numId w:val="1"/>
        </w:numPr>
        <w:jc w:val="both"/>
        <w:rPr>
          <w:color w:val="0F243E" w:themeColor="text2" w:themeShade="80"/>
          <w:sz w:val="24"/>
          <w:szCs w:val="24"/>
        </w:rPr>
      </w:pPr>
      <w:r w:rsidRPr="00591D40">
        <w:rPr>
          <w:color w:val="0F243E" w:themeColor="text2" w:themeShade="80"/>
          <w:sz w:val="24"/>
          <w:szCs w:val="24"/>
        </w:rPr>
        <w:t>Deputy Task Force Head:</w:t>
      </w:r>
    </w:p>
    <w:p w:rsidR="00B10FAA" w:rsidRPr="00591D40" w:rsidRDefault="00F338DD" w:rsidP="00F338DD">
      <w:pPr>
        <w:pStyle w:val="NoSpacing"/>
        <w:numPr>
          <w:ilvl w:val="0"/>
          <w:numId w:val="13"/>
        </w:numPr>
        <w:ind w:left="1710" w:hanging="270"/>
        <w:jc w:val="both"/>
        <w:rPr>
          <w:color w:val="0F243E" w:themeColor="text2" w:themeShade="80"/>
          <w:sz w:val="24"/>
          <w:szCs w:val="24"/>
        </w:rPr>
      </w:pPr>
      <w:r w:rsidRPr="00591D40">
        <w:rPr>
          <w:color w:val="0F243E" w:themeColor="text2" w:themeShade="80"/>
          <w:sz w:val="24"/>
          <w:szCs w:val="24"/>
        </w:rPr>
        <w:t>MISS ATHENA IRA G. CHUA (Senior Administrative Officer III)</w:t>
      </w:r>
    </w:p>
    <w:p w:rsidR="00B10FAA" w:rsidRPr="00591D40" w:rsidRDefault="00B10FAA" w:rsidP="00B10FAA">
      <w:pPr>
        <w:pStyle w:val="NoSpacing"/>
        <w:numPr>
          <w:ilvl w:val="0"/>
          <w:numId w:val="1"/>
        </w:numPr>
        <w:jc w:val="both"/>
        <w:rPr>
          <w:color w:val="0F243E" w:themeColor="text2" w:themeShade="80"/>
          <w:sz w:val="24"/>
          <w:szCs w:val="24"/>
        </w:rPr>
      </w:pPr>
      <w:r w:rsidRPr="00591D40">
        <w:rPr>
          <w:color w:val="0F243E" w:themeColor="text2" w:themeShade="80"/>
          <w:sz w:val="24"/>
          <w:szCs w:val="24"/>
        </w:rPr>
        <w:t>Department Heads providing frontline/support services</w:t>
      </w:r>
      <w:r w:rsidR="005A4EA4" w:rsidRPr="00591D40">
        <w:rPr>
          <w:color w:val="0F243E" w:themeColor="text2" w:themeShade="80"/>
          <w:sz w:val="24"/>
          <w:szCs w:val="24"/>
        </w:rPr>
        <w:t>:</w:t>
      </w:r>
    </w:p>
    <w:p w:rsidR="0027066D" w:rsidRPr="00591D40" w:rsidRDefault="0027066D" w:rsidP="0027066D">
      <w:pPr>
        <w:pStyle w:val="NoSpacing"/>
        <w:numPr>
          <w:ilvl w:val="0"/>
          <w:numId w:val="8"/>
        </w:numPr>
        <w:tabs>
          <w:tab w:val="left" w:pos="1710"/>
        </w:tabs>
        <w:ind w:left="1890" w:hanging="450"/>
        <w:jc w:val="both"/>
        <w:rPr>
          <w:color w:val="0F243E" w:themeColor="text2" w:themeShade="80"/>
          <w:sz w:val="24"/>
          <w:szCs w:val="24"/>
        </w:rPr>
      </w:pPr>
      <w:r w:rsidRPr="00591D40">
        <w:rPr>
          <w:color w:val="0F243E" w:themeColor="text2" w:themeShade="80"/>
          <w:sz w:val="24"/>
          <w:szCs w:val="24"/>
        </w:rPr>
        <w:t>MR. ERNESTO D. PASCUAL(Municipal Agricultural Officer)</w:t>
      </w:r>
    </w:p>
    <w:p w:rsidR="0027066D" w:rsidRPr="00591D40" w:rsidRDefault="0027066D" w:rsidP="0027066D">
      <w:pPr>
        <w:pStyle w:val="NoSpacing"/>
        <w:numPr>
          <w:ilvl w:val="0"/>
          <w:numId w:val="8"/>
        </w:numPr>
        <w:tabs>
          <w:tab w:val="left" w:pos="1710"/>
        </w:tabs>
        <w:ind w:left="1890" w:hanging="450"/>
        <w:jc w:val="both"/>
        <w:rPr>
          <w:color w:val="0F243E" w:themeColor="text2" w:themeShade="80"/>
          <w:sz w:val="24"/>
          <w:szCs w:val="24"/>
        </w:rPr>
      </w:pPr>
      <w:r w:rsidRPr="00591D40">
        <w:rPr>
          <w:color w:val="0F243E" w:themeColor="text2" w:themeShade="80"/>
          <w:sz w:val="24"/>
          <w:szCs w:val="24"/>
        </w:rPr>
        <w:t xml:space="preserve">MRS. TERESA O. MAMALIO </w:t>
      </w:r>
      <w:r w:rsidRPr="00591D40">
        <w:rPr>
          <w:color w:val="0F243E" w:themeColor="text2" w:themeShade="80"/>
        </w:rPr>
        <w:t>(Municipal Social Welfare and Development Officer)</w:t>
      </w:r>
    </w:p>
    <w:p w:rsidR="0027066D" w:rsidRPr="00591D40" w:rsidRDefault="0027066D" w:rsidP="0027066D">
      <w:pPr>
        <w:pStyle w:val="NoSpacing"/>
        <w:numPr>
          <w:ilvl w:val="0"/>
          <w:numId w:val="8"/>
        </w:numPr>
        <w:tabs>
          <w:tab w:val="left" w:pos="1710"/>
        </w:tabs>
        <w:ind w:left="1890" w:hanging="450"/>
        <w:jc w:val="both"/>
        <w:rPr>
          <w:color w:val="0F243E" w:themeColor="text2" w:themeShade="80"/>
          <w:sz w:val="24"/>
          <w:szCs w:val="24"/>
        </w:rPr>
      </w:pPr>
      <w:r w:rsidRPr="00591D40">
        <w:rPr>
          <w:color w:val="0F243E" w:themeColor="text2" w:themeShade="80"/>
          <w:sz w:val="24"/>
          <w:szCs w:val="24"/>
        </w:rPr>
        <w:t>MRS. SALUD D. PANIDA (Municipal Civil Registrar)</w:t>
      </w:r>
    </w:p>
    <w:p w:rsidR="0027066D" w:rsidRPr="00591D40" w:rsidRDefault="0027066D" w:rsidP="00F338DD">
      <w:pPr>
        <w:pStyle w:val="NoSpacing"/>
        <w:numPr>
          <w:ilvl w:val="0"/>
          <w:numId w:val="8"/>
        </w:numPr>
        <w:tabs>
          <w:tab w:val="left" w:pos="1710"/>
        </w:tabs>
        <w:ind w:left="1890" w:hanging="450"/>
        <w:jc w:val="both"/>
        <w:rPr>
          <w:color w:val="0F243E" w:themeColor="text2" w:themeShade="80"/>
          <w:sz w:val="24"/>
          <w:szCs w:val="24"/>
        </w:rPr>
      </w:pPr>
      <w:r w:rsidRPr="00591D40">
        <w:rPr>
          <w:color w:val="0F243E" w:themeColor="text2" w:themeShade="80"/>
          <w:sz w:val="24"/>
          <w:szCs w:val="24"/>
        </w:rPr>
        <w:t>ENGR. JESUS V. PICO (Municipal Engineer)</w:t>
      </w:r>
    </w:p>
    <w:p w:rsidR="0027066D" w:rsidRPr="00591D40" w:rsidRDefault="0027066D" w:rsidP="0027066D">
      <w:pPr>
        <w:pStyle w:val="NoSpacing"/>
        <w:numPr>
          <w:ilvl w:val="0"/>
          <w:numId w:val="8"/>
        </w:numPr>
        <w:tabs>
          <w:tab w:val="left" w:pos="1710"/>
        </w:tabs>
        <w:ind w:left="1890" w:hanging="450"/>
        <w:jc w:val="both"/>
        <w:rPr>
          <w:color w:val="0F243E" w:themeColor="text2" w:themeShade="80"/>
          <w:sz w:val="24"/>
          <w:szCs w:val="24"/>
        </w:rPr>
      </w:pPr>
      <w:r w:rsidRPr="00591D40">
        <w:rPr>
          <w:color w:val="0F243E" w:themeColor="text2" w:themeShade="80"/>
          <w:sz w:val="24"/>
          <w:szCs w:val="24"/>
        </w:rPr>
        <w:t>DR. RONNIE S. TOMAS (Municipal Health Officer)</w:t>
      </w:r>
    </w:p>
    <w:p w:rsidR="0027066D" w:rsidRPr="00591D40" w:rsidRDefault="0027066D" w:rsidP="0027066D">
      <w:pPr>
        <w:pStyle w:val="NoSpacing"/>
        <w:numPr>
          <w:ilvl w:val="0"/>
          <w:numId w:val="8"/>
        </w:numPr>
        <w:tabs>
          <w:tab w:val="left" w:pos="1710"/>
        </w:tabs>
        <w:ind w:left="1890" w:hanging="450"/>
        <w:jc w:val="both"/>
        <w:rPr>
          <w:color w:val="0F243E" w:themeColor="text2" w:themeShade="80"/>
          <w:sz w:val="24"/>
          <w:szCs w:val="24"/>
        </w:rPr>
      </w:pPr>
      <w:r w:rsidRPr="00591D40">
        <w:rPr>
          <w:color w:val="0F243E" w:themeColor="text2" w:themeShade="80"/>
          <w:sz w:val="24"/>
          <w:szCs w:val="24"/>
        </w:rPr>
        <w:t>PCI CHARLIE O ANGYA-ON (Chief of Police)</w:t>
      </w:r>
    </w:p>
    <w:p w:rsidR="0027066D" w:rsidRPr="00591D40" w:rsidRDefault="0027066D" w:rsidP="0027066D">
      <w:pPr>
        <w:pStyle w:val="NoSpacing"/>
        <w:numPr>
          <w:ilvl w:val="0"/>
          <w:numId w:val="8"/>
        </w:numPr>
        <w:tabs>
          <w:tab w:val="left" w:pos="1710"/>
        </w:tabs>
        <w:ind w:left="1890" w:hanging="450"/>
        <w:jc w:val="both"/>
        <w:rPr>
          <w:color w:val="0F243E" w:themeColor="text2" w:themeShade="80"/>
          <w:sz w:val="24"/>
          <w:szCs w:val="24"/>
        </w:rPr>
      </w:pPr>
      <w:r w:rsidRPr="00591D40">
        <w:rPr>
          <w:color w:val="0F243E" w:themeColor="text2" w:themeShade="80"/>
          <w:sz w:val="24"/>
          <w:szCs w:val="24"/>
        </w:rPr>
        <w:lastRenderedPageBreak/>
        <w:t>MISS EDITA C. CASIPIT (Municipal Treasurer)</w:t>
      </w:r>
    </w:p>
    <w:p w:rsidR="0027066D" w:rsidRPr="00591D40" w:rsidRDefault="0027066D" w:rsidP="0027066D">
      <w:pPr>
        <w:pStyle w:val="NoSpacing"/>
        <w:numPr>
          <w:ilvl w:val="0"/>
          <w:numId w:val="8"/>
        </w:numPr>
        <w:tabs>
          <w:tab w:val="left" w:pos="1710"/>
        </w:tabs>
        <w:ind w:left="1890" w:hanging="450"/>
        <w:jc w:val="both"/>
        <w:rPr>
          <w:color w:val="0F243E" w:themeColor="text2" w:themeShade="80"/>
          <w:sz w:val="24"/>
          <w:szCs w:val="24"/>
        </w:rPr>
      </w:pPr>
      <w:r w:rsidRPr="00591D40">
        <w:rPr>
          <w:color w:val="0F243E" w:themeColor="text2" w:themeShade="80"/>
          <w:sz w:val="24"/>
          <w:szCs w:val="24"/>
        </w:rPr>
        <w:t>SFO4 LORETO M. BERNARDINO (Municipal Fire Marshall)</w:t>
      </w:r>
    </w:p>
    <w:p w:rsidR="0027066D" w:rsidRPr="00591D40" w:rsidRDefault="0027066D" w:rsidP="0027066D">
      <w:pPr>
        <w:pStyle w:val="NoSpacing"/>
        <w:numPr>
          <w:ilvl w:val="0"/>
          <w:numId w:val="8"/>
        </w:numPr>
        <w:tabs>
          <w:tab w:val="left" w:pos="1710"/>
        </w:tabs>
        <w:ind w:left="1890" w:hanging="450"/>
        <w:jc w:val="both"/>
        <w:rPr>
          <w:color w:val="0F243E" w:themeColor="text2" w:themeShade="80"/>
          <w:sz w:val="24"/>
          <w:szCs w:val="24"/>
        </w:rPr>
      </w:pPr>
      <w:r w:rsidRPr="00591D40">
        <w:rPr>
          <w:color w:val="0F243E" w:themeColor="text2" w:themeShade="80"/>
          <w:sz w:val="24"/>
          <w:szCs w:val="24"/>
        </w:rPr>
        <w:t>MRS. EMELY S. BADUA (Municipal Budget Officer)</w:t>
      </w:r>
    </w:p>
    <w:p w:rsidR="0027066D" w:rsidRPr="00591D40" w:rsidRDefault="0027066D" w:rsidP="0027066D">
      <w:pPr>
        <w:pStyle w:val="NoSpacing"/>
        <w:numPr>
          <w:ilvl w:val="0"/>
          <w:numId w:val="8"/>
        </w:numPr>
        <w:tabs>
          <w:tab w:val="left" w:pos="1710"/>
        </w:tabs>
        <w:ind w:left="1890" w:hanging="450"/>
        <w:jc w:val="both"/>
        <w:rPr>
          <w:color w:val="0F243E" w:themeColor="text2" w:themeShade="80"/>
          <w:sz w:val="24"/>
          <w:szCs w:val="24"/>
        </w:rPr>
      </w:pPr>
      <w:r w:rsidRPr="00591D40">
        <w:rPr>
          <w:color w:val="0F243E" w:themeColor="text2" w:themeShade="80"/>
          <w:sz w:val="24"/>
          <w:szCs w:val="24"/>
        </w:rPr>
        <w:t>MISS EDNA C. PADAYA</w:t>
      </w:r>
      <w:r w:rsidR="005A4EA4" w:rsidRPr="00591D40">
        <w:rPr>
          <w:color w:val="0F243E" w:themeColor="text2" w:themeShade="80"/>
          <w:sz w:val="24"/>
          <w:szCs w:val="24"/>
        </w:rPr>
        <w:t>O (</w:t>
      </w:r>
      <w:r w:rsidRPr="00591D40">
        <w:rPr>
          <w:color w:val="0F243E" w:themeColor="text2" w:themeShade="80"/>
          <w:sz w:val="24"/>
          <w:szCs w:val="24"/>
        </w:rPr>
        <w:t>Municipal Assessor)</w:t>
      </w:r>
    </w:p>
    <w:p w:rsidR="0027066D" w:rsidRPr="00591D40" w:rsidRDefault="0027066D" w:rsidP="0027066D">
      <w:pPr>
        <w:pStyle w:val="NoSpacing"/>
        <w:numPr>
          <w:ilvl w:val="0"/>
          <w:numId w:val="8"/>
        </w:numPr>
        <w:tabs>
          <w:tab w:val="left" w:pos="1710"/>
        </w:tabs>
        <w:ind w:left="1890" w:hanging="450"/>
        <w:jc w:val="both"/>
        <w:rPr>
          <w:color w:val="0F243E" w:themeColor="text2" w:themeShade="80"/>
          <w:sz w:val="24"/>
          <w:szCs w:val="24"/>
        </w:rPr>
      </w:pPr>
      <w:r w:rsidRPr="00591D40">
        <w:rPr>
          <w:color w:val="0F243E" w:themeColor="text2" w:themeShade="80"/>
          <w:sz w:val="24"/>
          <w:szCs w:val="24"/>
        </w:rPr>
        <w:t>MRS. MARJORIE V. TINTE (Municipal Accountant)</w:t>
      </w:r>
    </w:p>
    <w:p w:rsidR="00B10FAA" w:rsidRPr="00591D40" w:rsidRDefault="0027066D" w:rsidP="0027066D">
      <w:pPr>
        <w:pStyle w:val="NoSpacing"/>
        <w:numPr>
          <w:ilvl w:val="0"/>
          <w:numId w:val="8"/>
        </w:numPr>
        <w:tabs>
          <w:tab w:val="left" w:pos="1710"/>
        </w:tabs>
        <w:ind w:left="1890" w:hanging="450"/>
        <w:jc w:val="both"/>
        <w:rPr>
          <w:color w:val="0F243E" w:themeColor="text2" w:themeShade="80"/>
          <w:sz w:val="24"/>
          <w:szCs w:val="24"/>
        </w:rPr>
      </w:pPr>
      <w:r w:rsidRPr="00591D40">
        <w:rPr>
          <w:color w:val="0F243E" w:themeColor="text2" w:themeShade="80"/>
          <w:sz w:val="24"/>
          <w:szCs w:val="24"/>
        </w:rPr>
        <w:t xml:space="preserve">Mr. DIOSDADO C. BALANGA (Secretary of the </w:t>
      </w:r>
      <w:proofErr w:type="spellStart"/>
      <w:r w:rsidRPr="00591D40">
        <w:rPr>
          <w:color w:val="0F243E" w:themeColor="text2" w:themeShade="80"/>
          <w:sz w:val="24"/>
          <w:szCs w:val="24"/>
        </w:rPr>
        <w:t>Sangguniang</w:t>
      </w:r>
      <w:proofErr w:type="spellEnd"/>
      <w:r w:rsidRPr="00591D40">
        <w:rPr>
          <w:color w:val="0F243E" w:themeColor="text2" w:themeShade="80"/>
          <w:sz w:val="24"/>
          <w:szCs w:val="24"/>
        </w:rPr>
        <w:t xml:space="preserve"> Bayan)</w:t>
      </w:r>
    </w:p>
    <w:p w:rsidR="005A4EA4" w:rsidRPr="00591D40" w:rsidRDefault="005A4EA4" w:rsidP="005A4EA4">
      <w:pPr>
        <w:pStyle w:val="NoSpacing"/>
        <w:numPr>
          <w:ilvl w:val="0"/>
          <w:numId w:val="10"/>
        </w:numPr>
        <w:tabs>
          <w:tab w:val="left" w:pos="1710"/>
        </w:tabs>
        <w:ind w:left="1440"/>
        <w:jc w:val="both"/>
        <w:rPr>
          <w:color w:val="0F243E" w:themeColor="text2" w:themeShade="80"/>
          <w:sz w:val="24"/>
          <w:szCs w:val="24"/>
        </w:rPr>
      </w:pPr>
      <w:r w:rsidRPr="00591D40">
        <w:rPr>
          <w:color w:val="0F243E" w:themeColor="text2" w:themeShade="80"/>
          <w:sz w:val="24"/>
          <w:szCs w:val="24"/>
        </w:rPr>
        <w:t xml:space="preserve">Other Group </w:t>
      </w:r>
      <w:r w:rsidR="00B70359" w:rsidRPr="00591D40">
        <w:rPr>
          <w:color w:val="0F243E" w:themeColor="text2" w:themeShade="80"/>
          <w:sz w:val="24"/>
          <w:szCs w:val="24"/>
        </w:rPr>
        <w:t>Leaders</w:t>
      </w:r>
      <w:r w:rsidRPr="00591D40">
        <w:rPr>
          <w:color w:val="0F243E" w:themeColor="text2" w:themeShade="80"/>
          <w:sz w:val="24"/>
          <w:szCs w:val="24"/>
        </w:rPr>
        <w:t>/Supervisors providing frontline/support services:</w:t>
      </w:r>
    </w:p>
    <w:p w:rsidR="005A4EA4" w:rsidRPr="00591D40" w:rsidRDefault="005A4EA4" w:rsidP="00B70359">
      <w:pPr>
        <w:pStyle w:val="NoSpacing"/>
        <w:numPr>
          <w:ilvl w:val="0"/>
          <w:numId w:val="11"/>
        </w:numPr>
        <w:tabs>
          <w:tab w:val="left" w:pos="1710"/>
        </w:tabs>
        <w:ind w:left="1710" w:hanging="270"/>
        <w:jc w:val="both"/>
        <w:rPr>
          <w:color w:val="0F243E" w:themeColor="text2" w:themeShade="80"/>
          <w:sz w:val="24"/>
          <w:szCs w:val="24"/>
        </w:rPr>
      </w:pPr>
      <w:r w:rsidRPr="00591D40">
        <w:rPr>
          <w:color w:val="0F243E" w:themeColor="text2" w:themeShade="80"/>
          <w:sz w:val="24"/>
          <w:szCs w:val="24"/>
        </w:rPr>
        <w:t>MRS. RIZALINA C. AYING (Human Resource Management Office)</w:t>
      </w:r>
    </w:p>
    <w:p w:rsidR="005A4EA4" w:rsidRPr="00591D40" w:rsidRDefault="005A4EA4" w:rsidP="00B70359">
      <w:pPr>
        <w:pStyle w:val="NoSpacing"/>
        <w:numPr>
          <w:ilvl w:val="0"/>
          <w:numId w:val="11"/>
        </w:numPr>
        <w:tabs>
          <w:tab w:val="left" w:pos="1710"/>
        </w:tabs>
        <w:ind w:left="1710" w:hanging="270"/>
        <w:jc w:val="both"/>
        <w:rPr>
          <w:color w:val="0F243E" w:themeColor="text2" w:themeShade="80"/>
          <w:sz w:val="24"/>
          <w:szCs w:val="24"/>
        </w:rPr>
      </w:pPr>
      <w:r w:rsidRPr="00591D40">
        <w:rPr>
          <w:color w:val="0F243E" w:themeColor="text2" w:themeShade="80"/>
          <w:sz w:val="24"/>
          <w:szCs w:val="24"/>
        </w:rPr>
        <w:t>MR. WILFREDO S. DEL RIO, JR. (</w:t>
      </w:r>
      <w:r w:rsidRPr="00591D40">
        <w:rPr>
          <w:color w:val="0F243E" w:themeColor="text2" w:themeShade="80"/>
        </w:rPr>
        <w:t>Economic Enterprise and Management – Market)</w:t>
      </w:r>
    </w:p>
    <w:p w:rsidR="005A4EA4" w:rsidRPr="00591D40" w:rsidRDefault="005A4EA4" w:rsidP="00B70359">
      <w:pPr>
        <w:pStyle w:val="NoSpacing"/>
        <w:numPr>
          <w:ilvl w:val="0"/>
          <w:numId w:val="11"/>
        </w:numPr>
        <w:tabs>
          <w:tab w:val="left" w:pos="1710"/>
        </w:tabs>
        <w:ind w:left="1710" w:hanging="270"/>
        <w:jc w:val="both"/>
        <w:rPr>
          <w:color w:val="0F243E" w:themeColor="text2" w:themeShade="80"/>
          <w:sz w:val="24"/>
          <w:szCs w:val="24"/>
        </w:rPr>
      </w:pPr>
      <w:r w:rsidRPr="00591D40">
        <w:rPr>
          <w:color w:val="0F243E" w:themeColor="text2" w:themeShade="80"/>
          <w:sz w:val="24"/>
          <w:szCs w:val="24"/>
        </w:rPr>
        <w:t xml:space="preserve">MR. ALEJANDRO  </w:t>
      </w:r>
      <w:r w:rsidR="00B70359" w:rsidRPr="00591D40">
        <w:rPr>
          <w:color w:val="0F243E" w:themeColor="text2" w:themeShade="80"/>
          <w:sz w:val="24"/>
          <w:szCs w:val="24"/>
        </w:rPr>
        <w:t>S. TORIO (Economic Enterprise and Management – Market)</w:t>
      </w:r>
    </w:p>
    <w:p w:rsidR="0027066D" w:rsidRPr="00591D40" w:rsidRDefault="0027066D" w:rsidP="0027066D">
      <w:pPr>
        <w:pStyle w:val="NoSpacing"/>
        <w:tabs>
          <w:tab w:val="left" w:pos="1710"/>
        </w:tabs>
        <w:ind w:left="1890"/>
        <w:jc w:val="both"/>
        <w:rPr>
          <w:color w:val="0F243E" w:themeColor="text2" w:themeShade="80"/>
          <w:sz w:val="24"/>
          <w:szCs w:val="24"/>
        </w:rPr>
      </w:pPr>
    </w:p>
    <w:p w:rsidR="00B10FAA" w:rsidRPr="00591D40" w:rsidRDefault="00162A8C" w:rsidP="00B10FAA">
      <w:pPr>
        <w:pStyle w:val="NoSpacing"/>
        <w:jc w:val="both"/>
        <w:rPr>
          <w:b/>
          <w:color w:val="0F243E" w:themeColor="text2" w:themeShade="80"/>
          <w:sz w:val="24"/>
          <w:szCs w:val="24"/>
        </w:rPr>
      </w:pPr>
      <w:proofErr w:type="gramStart"/>
      <w:r w:rsidRPr="00591D40">
        <w:rPr>
          <w:b/>
          <w:color w:val="0F243E" w:themeColor="text2" w:themeShade="80"/>
          <w:sz w:val="24"/>
          <w:szCs w:val="24"/>
        </w:rPr>
        <w:t>SECTION II</w:t>
      </w:r>
      <w:r w:rsidR="00B10FAA" w:rsidRPr="00591D40">
        <w:rPr>
          <w:b/>
          <w:color w:val="0F243E" w:themeColor="text2" w:themeShade="80"/>
          <w:sz w:val="24"/>
          <w:szCs w:val="24"/>
        </w:rPr>
        <w:t>.</w:t>
      </w:r>
      <w:proofErr w:type="gramEnd"/>
      <w:r w:rsidR="00B10FAA" w:rsidRPr="00591D40">
        <w:rPr>
          <w:b/>
          <w:color w:val="0F243E" w:themeColor="text2" w:themeShade="80"/>
          <w:sz w:val="24"/>
          <w:szCs w:val="24"/>
        </w:rPr>
        <w:t xml:space="preserve"> THE TASK FORCE</w:t>
      </w:r>
      <w:r w:rsidRPr="00591D40">
        <w:rPr>
          <w:b/>
          <w:color w:val="0F243E" w:themeColor="text2" w:themeShade="80"/>
          <w:sz w:val="24"/>
          <w:szCs w:val="24"/>
        </w:rPr>
        <w:t xml:space="preserve"> FUNCTIONS</w:t>
      </w:r>
    </w:p>
    <w:p w:rsidR="00B10FAA" w:rsidRPr="00591D40" w:rsidRDefault="00B10FAA" w:rsidP="00B10FAA">
      <w:pPr>
        <w:pStyle w:val="NoSpacing"/>
        <w:jc w:val="both"/>
        <w:rPr>
          <w:color w:val="0F243E" w:themeColor="text2" w:themeShade="80"/>
          <w:sz w:val="24"/>
          <w:szCs w:val="24"/>
        </w:rPr>
      </w:pPr>
    </w:p>
    <w:p w:rsidR="00B10FAA" w:rsidRPr="00591D40" w:rsidRDefault="00162A8C" w:rsidP="00B10FAA">
      <w:pPr>
        <w:pStyle w:val="NoSpacing"/>
        <w:jc w:val="both"/>
        <w:rPr>
          <w:color w:val="0F243E" w:themeColor="text2" w:themeShade="80"/>
          <w:sz w:val="24"/>
          <w:szCs w:val="24"/>
        </w:rPr>
      </w:pPr>
      <w:r w:rsidRPr="00591D40">
        <w:rPr>
          <w:color w:val="0F243E" w:themeColor="text2" w:themeShade="80"/>
          <w:sz w:val="24"/>
          <w:szCs w:val="24"/>
        </w:rPr>
        <w:t xml:space="preserve">The </w:t>
      </w:r>
      <w:r w:rsidR="00B10FAA" w:rsidRPr="00591D40">
        <w:rPr>
          <w:color w:val="0F243E" w:themeColor="text2" w:themeShade="80"/>
          <w:sz w:val="24"/>
          <w:szCs w:val="24"/>
        </w:rPr>
        <w:t>Members of the Task Force shall perform the following functions:</w:t>
      </w:r>
    </w:p>
    <w:p w:rsidR="00B10FAA" w:rsidRPr="00591D40" w:rsidRDefault="00B10FAA" w:rsidP="00B10FAA">
      <w:pPr>
        <w:pStyle w:val="NoSpacing"/>
        <w:jc w:val="both"/>
        <w:rPr>
          <w:color w:val="0F243E" w:themeColor="text2" w:themeShade="80"/>
          <w:sz w:val="24"/>
          <w:szCs w:val="24"/>
        </w:rPr>
      </w:pPr>
    </w:p>
    <w:p w:rsidR="00B10FAA" w:rsidRPr="00591D40" w:rsidRDefault="00B10FAA" w:rsidP="00B10FAA">
      <w:pPr>
        <w:pStyle w:val="NoSpacing"/>
        <w:numPr>
          <w:ilvl w:val="0"/>
          <w:numId w:val="1"/>
        </w:numPr>
        <w:jc w:val="both"/>
        <w:rPr>
          <w:color w:val="0F243E" w:themeColor="text2" w:themeShade="80"/>
          <w:sz w:val="24"/>
          <w:szCs w:val="24"/>
        </w:rPr>
      </w:pPr>
      <w:r w:rsidRPr="00591D40">
        <w:rPr>
          <w:color w:val="0F243E" w:themeColor="text2" w:themeShade="80"/>
          <w:sz w:val="24"/>
          <w:szCs w:val="24"/>
        </w:rPr>
        <w:t>The Department Heads, assisted by one or two of their Senior Staffs, shall lead in the review of their offices’ frontline services in terms of procedures, requir</w:t>
      </w:r>
      <w:r w:rsidR="000F6DE1">
        <w:rPr>
          <w:color w:val="0F243E" w:themeColor="text2" w:themeShade="80"/>
          <w:sz w:val="24"/>
          <w:szCs w:val="24"/>
        </w:rPr>
        <w:t>ements, charges and fees, in</w:t>
      </w:r>
      <w:r w:rsidRPr="00591D40">
        <w:rPr>
          <w:color w:val="0F243E" w:themeColor="text2" w:themeShade="80"/>
          <w:sz w:val="24"/>
          <w:szCs w:val="24"/>
        </w:rPr>
        <w:t xml:space="preserve"> </w:t>
      </w:r>
      <w:r w:rsidR="00ED3F3B" w:rsidRPr="00591D40">
        <w:rPr>
          <w:color w:val="0F243E" w:themeColor="text2" w:themeShade="80"/>
          <w:sz w:val="24"/>
          <w:szCs w:val="24"/>
        </w:rPr>
        <w:t>revising their</w:t>
      </w:r>
      <w:r w:rsidRPr="00591D40">
        <w:rPr>
          <w:color w:val="0F243E" w:themeColor="text2" w:themeShade="80"/>
          <w:sz w:val="24"/>
          <w:szCs w:val="24"/>
        </w:rPr>
        <w:t xml:space="preserve"> service standards, and in the conduct of consultative meetings with the consumers or beneficiaries of the services provided by their departments;</w:t>
      </w:r>
    </w:p>
    <w:p w:rsidR="00B10FAA" w:rsidRPr="00591D40" w:rsidRDefault="00B10FAA" w:rsidP="00B10FAA">
      <w:pPr>
        <w:pStyle w:val="NoSpacing"/>
        <w:numPr>
          <w:ilvl w:val="0"/>
          <w:numId w:val="1"/>
        </w:numPr>
        <w:jc w:val="both"/>
        <w:rPr>
          <w:color w:val="0F243E" w:themeColor="text2" w:themeShade="80"/>
          <w:sz w:val="24"/>
          <w:szCs w:val="24"/>
        </w:rPr>
      </w:pPr>
      <w:r w:rsidRPr="00591D40">
        <w:rPr>
          <w:color w:val="0F243E" w:themeColor="text2" w:themeShade="80"/>
          <w:sz w:val="24"/>
          <w:szCs w:val="24"/>
        </w:rPr>
        <w:t xml:space="preserve">The Department Heads shall also be in charge of </w:t>
      </w:r>
      <w:r w:rsidR="00ED3F3B" w:rsidRPr="00591D40">
        <w:rPr>
          <w:color w:val="0F243E" w:themeColor="text2" w:themeShade="80"/>
          <w:sz w:val="24"/>
          <w:szCs w:val="24"/>
        </w:rPr>
        <w:t>revising their offices’</w:t>
      </w:r>
      <w:r w:rsidRPr="00591D40">
        <w:rPr>
          <w:color w:val="0F243E" w:themeColor="text2" w:themeShade="80"/>
          <w:sz w:val="24"/>
          <w:szCs w:val="24"/>
        </w:rPr>
        <w:t xml:space="preserve"> procedures, list of requirements, and schedule of charges and fees</w:t>
      </w:r>
      <w:r w:rsidR="002D2346" w:rsidRPr="00591D40">
        <w:rPr>
          <w:color w:val="0F243E" w:themeColor="text2" w:themeShade="80"/>
          <w:sz w:val="24"/>
          <w:szCs w:val="24"/>
        </w:rPr>
        <w:t>,</w:t>
      </w:r>
      <w:r w:rsidRPr="00591D40">
        <w:rPr>
          <w:color w:val="0F243E" w:themeColor="text2" w:themeShade="80"/>
          <w:sz w:val="24"/>
          <w:szCs w:val="24"/>
        </w:rPr>
        <w:t xml:space="preserve"> for submission to the Task Force Head;</w:t>
      </w:r>
    </w:p>
    <w:p w:rsidR="00B10FAA" w:rsidRPr="00591D40" w:rsidRDefault="00B10FAA" w:rsidP="00B10FAA">
      <w:pPr>
        <w:pStyle w:val="NoSpacing"/>
        <w:numPr>
          <w:ilvl w:val="0"/>
          <w:numId w:val="1"/>
        </w:numPr>
        <w:jc w:val="both"/>
        <w:rPr>
          <w:color w:val="0F243E" w:themeColor="text2" w:themeShade="80"/>
          <w:sz w:val="24"/>
          <w:szCs w:val="24"/>
        </w:rPr>
      </w:pPr>
      <w:r w:rsidRPr="00591D40">
        <w:rPr>
          <w:color w:val="0F243E" w:themeColor="text2" w:themeShade="80"/>
          <w:sz w:val="24"/>
          <w:szCs w:val="24"/>
        </w:rPr>
        <w:t>The Task Force Head shall see to it that standards and deadlines w</w:t>
      </w:r>
      <w:r w:rsidR="002D2346" w:rsidRPr="00591D40">
        <w:rPr>
          <w:color w:val="0F243E" w:themeColor="text2" w:themeShade="80"/>
          <w:sz w:val="24"/>
          <w:szCs w:val="24"/>
        </w:rPr>
        <w:t>ith regard to</w:t>
      </w:r>
      <w:r w:rsidRPr="00591D40">
        <w:rPr>
          <w:color w:val="0F243E" w:themeColor="text2" w:themeShade="80"/>
          <w:sz w:val="24"/>
          <w:szCs w:val="24"/>
        </w:rPr>
        <w:t xml:space="preserve"> responsibility for the review, consolidation a</w:t>
      </w:r>
      <w:r w:rsidR="00162A8C" w:rsidRPr="00591D40">
        <w:rPr>
          <w:color w:val="0F243E" w:themeColor="text2" w:themeShade="80"/>
          <w:sz w:val="24"/>
          <w:szCs w:val="24"/>
        </w:rPr>
        <w:t>nd finalization of the</w:t>
      </w:r>
      <w:r w:rsidRPr="00591D40">
        <w:rPr>
          <w:color w:val="0F243E" w:themeColor="text2" w:themeShade="80"/>
          <w:sz w:val="24"/>
          <w:szCs w:val="24"/>
        </w:rPr>
        <w:t xml:space="preserve"> form of the Charter</w:t>
      </w:r>
      <w:r w:rsidR="002D2346" w:rsidRPr="00591D40">
        <w:rPr>
          <w:color w:val="0F243E" w:themeColor="text2" w:themeShade="80"/>
          <w:sz w:val="24"/>
          <w:szCs w:val="24"/>
        </w:rPr>
        <w:t xml:space="preserve"> </w:t>
      </w:r>
      <w:r w:rsidR="00162A8C" w:rsidRPr="00591D40">
        <w:rPr>
          <w:color w:val="0F243E" w:themeColor="text2" w:themeShade="80"/>
          <w:sz w:val="24"/>
          <w:szCs w:val="24"/>
        </w:rPr>
        <w:t xml:space="preserve">to be published </w:t>
      </w:r>
      <w:r w:rsidR="002D2346" w:rsidRPr="00591D40">
        <w:rPr>
          <w:color w:val="0F243E" w:themeColor="text2" w:themeShade="80"/>
          <w:sz w:val="24"/>
          <w:szCs w:val="24"/>
        </w:rPr>
        <w:t>are met</w:t>
      </w:r>
      <w:r w:rsidRPr="00591D40">
        <w:rPr>
          <w:color w:val="0F243E" w:themeColor="text2" w:themeShade="80"/>
          <w:sz w:val="24"/>
          <w:szCs w:val="24"/>
        </w:rPr>
        <w:t>,</w:t>
      </w:r>
    </w:p>
    <w:p w:rsidR="00B10FAA" w:rsidRPr="00591D40" w:rsidRDefault="00162A8C" w:rsidP="00B10FAA">
      <w:pPr>
        <w:pStyle w:val="NoSpacing"/>
        <w:numPr>
          <w:ilvl w:val="0"/>
          <w:numId w:val="1"/>
        </w:numPr>
        <w:jc w:val="both"/>
        <w:rPr>
          <w:color w:val="0F243E" w:themeColor="text2" w:themeShade="80"/>
          <w:sz w:val="24"/>
          <w:szCs w:val="24"/>
        </w:rPr>
      </w:pPr>
      <w:r w:rsidRPr="00591D40">
        <w:rPr>
          <w:color w:val="0F243E" w:themeColor="text2" w:themeShade="80"/>
          <w:sz w:val="24"/>
          <w:szCs w:val="24"/>
        </w:rPr>
        <w:t>The Deputy Head</w:t>
      </w:r>
      <w:r w:rsidR="00B10FAA" w:rsidRPr="00591D40">
        <w:rPr>
          <w:color w:val="0F243E" w:themeColor="text2" w:themeShade="80"/>
          <w:sz w:val="24"/>
          <w:szCs w:val="24"/>
        </w:rPr>
        <w:t xml:space="preserve"> shall assist the Task Force Head in the review and consolidation of the Departments’ outputs, as well as in the finalization of the Charter.</w:t>
      </w:r>
    </w:p>
    <w:p w:rsidR="00B10FAA" w:rsidRPr="00591D40" w:rsidRDefault="00B10FAA" w:rsidP="00B10FAA">
      <w:pPr>
        <w:pStyle w:val="NoSpacing"/>
        <w:jc w:val="both"/>
        <w:rPr>
          <w:color w:val="0F243E" w:themeColor="text2" w:themeShade="80"/>
          <w:sz w:val="24"/>
          <w:szCs w:val="24"/>
        </w:rPr>
      </w:pPr>
    </w:p>
    <w:p w:rsidR="00B10FAA" w:rsidRPr="00591D40" w:rsidRDefault="00B10FAA" w:rsidP="00B10FAA">
      <w:pPr>
        <w:pStyle w:val="NoSpacing"/>
        <w:jc w:val="both"/>
        <w:rPr>
          <w:b/>
          <w:color w:val="0F243E" w:themeColor="text2" w:themeShade="80"/>
          <w:sz w:val="24"/>
          <w:szCs w:val="24"/>
        </w:rPr>
      </w:pPr>
      <w:proofErr w:type="gramStart"/>
      <w:r w:rsidRPr="00591D40">
        <w:rPr>
          <w:b/>
          <w:color w:val="0F243E" w:themeColor="text2" w:themeShade="80"/>
          <w:sz w:val="24"/>
          <w:szCs w:val="24"/>
        </w:rPr>
        <w:t>SECTION VI.</w:t>
      </w:r>
      <w:proofErr w:type="gramEnd"/>
      <w:r w:rsidRPr="00591D40">
        <w:rPr>
          <w:b/>
          <w:color w:val="0F243E" w:themeColor="text2" w:themeShade="80"/>
          <w:sz w:val="24"/>
          <w:szCs w:val="24"/>
        </w:rPr>
        <w:t xml:space="preserve"> EFFECTIVITY</w:t>
      </w:r>
    </w:p>
    <w:p w:rsidR="00B10FAA" w:rsidRPr="00591D40" w:rsidRDefault="00B10FAA" w:rsidP="00B10FAA">
      <w:pPr>
        <w:pStyle w:val="NoSpacing"/>
        <w:jc w:val="both"/>
        <w:rPr>
          <w:color w:val="0F243E" w:themeColor="text2" w:themeShade="80"/>
          <w:sz w:val="24"/>
          <w:szCs w:val="24"/>
        </w:rPr>
      </w:pPr>
    </w:p>
    <w:p w:rsidR="00B10FAA" w:rsidRPr="00591D40" w:rsidRDefault="00B10FAA" w:rsidP="00B10FAA">
      <w:pPr>
        <w:pStyle w:val="NoSpacing"/>
        <w:jc w:val="both"/>
        <w:rPr>
          <w:color w:val="0F243E" w:themeColor="text2" w:themeShade="80"/>
          <w:sz w:val="24"/>
          <w:szCs w:val="24"/>
        </w:rPr>
      </w:pPr>
      <w:r w:rsidRPr="00591D40">
        <w:rPr>
          <w:color w:val="0F243E" w:themeColor="text2" w:themeShade="80"/>
          <w:sz w:val="24"/>
          <w:szCs w:val="24"/>
        </w:rPr>
        <w:t>This Administrative Order shall take effect immediately.</w:t>
      </w:r>
    </w:p>
    <w:p w:rsidR="00B10FAA" w:rsidRPr="00591D40" w:rsidRDefault="00B10FAA" w:rsidP="00B10FAA">
      <w:pPr>
        <w:pStyle w:val="NoSpacing"/>
        <w:jc w:val="both"/>
        <w:rPr>
          <w:color w:val="0F243E" w:themeColor="text2" w:themeShade="80"/>
          <w:sz w:val="24"/>
          <w:szCs w:val="24"/>
        </w:rPr>
      </w:pPr>
    </w:p>
    <w:p w:rsidR="006E6F18" w:rsidRPr="00591D40" w:rsidRDefault="006E6F18" w:rsidP="00B10FAA">
      <w:pPr>
        <w:pStyle w:val="NoSpacing"/>
        <w:jc w:val="both"/>
        <w:rPr>
          <w:color w:val="0F243E" w:themeColor="text2" w:themeShade="80"/>
          <w:sz w:val="24"/>
          <w:szCs w:val="24"/>
        </w:rPr>
      </w:pPr>
    </w:p>
    <w:p w:rsidR="00B10FAA" w:rsidRPr="00591D40" w:rsidRDefault="00B10FAA" w:rsidP="00B10FAA">
      <w:pPr>
        <w:pStyle w:val="NoSpacing"/>
        <w:jc w:val="both"/>
        <w:rPr>
          <w:color w:val="0F243E" w:themeColor="text2" w:themeShade="80"/>
          <w:sz w:val="24"/>
          <w:szCs w:val="24"/>
        </w:rPr>
      </w:pPr>
      <w:proofErr w:type="gramStart"/>
      <w:r w:rsidRPr="00591D40">
        <w:rPr>
          <w:color w:val="0F243E" w:themeColor="text2" w:themeShade="80"/>
          <w:sz w:val="24"/>
          <w:szCs w:val="24"/>
        </w:rPr>
        <w:t xml:space="preserve">DONE in the Municipality of </w:t>
      </w:r>
      <w:proofErr w:type="spellStart"/>
      <w:r w:rsidRPr="00591D40">
        <w:rPr>
          <w:color w:val="0F243E" w:themeColor="text2" w:themeShade="80"/>
          <w:sz w:val="24"/>
          <w:szCs w:val="24"/>
        </w:rPr>
        <w:t>Asingan</w:t>
      </w:r>
      <w:proofErr w:type="spellEnd"/>
      <w:r w:rsidRPr="00591D40">
        <w:rPr>
          <w:color w:val="0F243E" w:themeColor="text2" w:themeShade="80"/>
          <w:sz w:val="24"/>
          <w:szCs w:val="24"/>
        </w:rPr>
        <w:t xml:space="preserve">, </w:t>
      </w:r>
      <w:proofErr w:type="spellStart"/>
      <w:r w:rsidRPr="00591D40">
        <w:rPr>
          <w:color w:val="0F243E" w:themeColor="text2" w:themeShade="80"/>
          <w:sz w:val="24"/>
          <w:szCs w:val="24"/>
        </w:rPr>
        <w:t>Pangasinan</w:t>
      </w:r>
      <w:proofErr w:type="spellEnd"/>
      <w:r w:rsidRPr="00591D40">
        <w:rPr>
          <w:color w:val="0F243E" w:themeColor="text2" w:themeShade="80"/>
          <w:sz w:val="24"/>
          <w:szCs w:val="24"/>
        </w:rPr>
        <w:t xml:space="preserve"> this 27</w:t>
      </w:r>
      <w:r w:rsidRPr="00591D40">
        <w:rPr>
          <w:color w:val="0F243E" w:themeColor="text2" w:themeShade="80"/>
          <w:sz w:val="24"/>
          <w:szCs w:val="24"/>
          <w:vertAlign w:val="superscript"/>
        </w:rPr>
        <w:t>th</w:t>
      </w:r>
      <w:r w:rsidRPr="00591D40">
        <w:rPr>
          <w:color w:val="0F243E" w:themeColor="text2" w:themeShade="80"/>
          <w:sz w:val="24"/>
          <w:szCs w:val="24"/>
        </w:rPr>
        <w:t xml:space="preserve"> day </w:t>
      </w:r>
      <w:r w:rsidR="006E6F18" w:rsidRPr="00591D40">
        <w:rPr>
          <w:color w:val="0F243E" w:themeColor="text2" w:themeShade="80"/>
          <w:sz w:val="24"/>
          <w:szCs w:val="24"/>
        </w:rPr>
        <w:t>August, 2014</w:t>
      </w:r>
      <w:r w:rsidRPr="00591D40">
        <w:rPr>
          <w:color w:val="0F243E" w:themeColor="text2" w:themeShade="80"/>
          <w:sz w:val="24"/>
          <w:szCs w:val="24"/>
        </w:rPr>
        <w:t>.</w:t>
      </w:r>
      <w:proofErr w:type="gramEnd"/>
    </w:p>
    <w:p w:rsidR="00B10FAA" w:rsidRPr="00591D40" w:rsidRDefault="00B10FAA" w:rsidP="00B10FAA">
      <w:pPr>
        <w:pStyle w:val="NoSpacing"/>
        <w:jc w:val="both"/>
        <w:rPr>
          <w:color w:val="0F243E" w:themeColor="text2" w:themeShade="80"/>
          <w:sz w:val="24"/>
          <w:szCs w:val="24"/>
        </w:rPr>
      </w:pPr>
    </w:p>
    <w:p w:rsidR="00B10FAA" w:rsidRPr="00591D40" w:rsidRDefault="00B10FAA" w:rsidP="00B10FAA">
      <w:pPr>
        <w:pStyle w:val="NoSpacing"/>
        <w:jc w:val="both"/>
        <w:rPr>
          <w:color w:val="0F243E" w:themeColor="text2" w:themeShade="80"/>
          <w:sz w:val="24"/>
          <w:szCs w:val="24"/>
        </w:rPr>
      </w:pPr>
    </w:p>
    <w:p w:rsidR="00B10FAA" w:rsidRPr="00591D40" w:rsidRDefault="00B10FAA" w:rsidP="00B10FAA">
      <w:pPr>
        <w:pStyle w:val="NoSpacing"/>
        <w:jc w:val="both"/>
        <w:rPr>
          <w:color w:val="0F243E" w:themeColor="text2" w:themeShade="80"/>
          <w:sz w:val="24"/>
          <w:szCs w:val="24"/>
        </w:rPr>
      </w:pPr>
    </w:p>
    <w:p w:rsidR="00B10FAA" w:rsidRPr="00591D40" w:rsidRDefault="00B10FAA" w:rsidP="00B10FAA">
      <w:pPr>
        <w:pStyle w:val="NoSpacing"/>
        <w:jc w:val="both"/>
        <w:rPr>
          <w:color w:val="0F243E" w:themeColor="text2" w:themeShade="80"/>
          <w:sz w:val="24"/>
          <w:szCs w:val="24"/>
        </w:rPr>
      </w:pPr>
    </w:p>
    <w:p w:rsidR="00B10FAA" w:rsidRPr="00591D40" w:rsidRDefault="00B10FAA" w:rsidP="00AA5661">
      <w:pPr>
        <w:pStyle w:val="NoSpacing"/>
        <w:ind w:left="5760"/>
        <w:jc w:val="center"/>
        <w:rPr>
          <w:b/>
          <w:color w:val="0F243E" w:themeColor="text2" w:themeShade="80"/>
          <w:sz w:val="24"/>
          <w:szCs w:val="24"/>
        </w:rPr>
      </w:pPr>
      <w:r w:rsidRPr="00591D40">
        <w:rPr>
          <w:b/>
          <w:color w:val="0F243E" w:themeColor="text2" w:themeShade="80"/>
          <w:sz w:val="24"/>
          <w:szCs w:val="24"/>
        </w:rPr>
        <w:t xml:space="preserve">HON. </w:t>
      </w:r>
      <w:r w:rsidR="006E6F18" w:rsidRPr="00591D40">
        <w:rPr>
          <w:b/>
          <w:color w:val="0F243E" w:themeColor="text2" w:themeShade="80"/>
          <w:sz w:val="24"/>
          <w:szCs w:val="24"/>
        </w:rPr>
        <w:t>HEIDEE L. GANIGAN-CHUA</w:t>
      </w:r>
    </w:p>
    <w:p w:rsidR="000A494C" w:rsidRPr="00591D40" w:rsidRDefault="00B10FAA" w:rsidP="00162A8C">
      <w:pPr>
        <w:pStyle w:val="NoSpacing"/>
        <w:ind w:left="5760"/>
        <w:jc w:val="center"/>
        <w:rPr>
          <w:color w:val="0F243E" w:themeColor="text2" w:themeShade="80"/>
          <w:sz w:val="24"/>
          <w:szCs w:val="24"/>
        </w:rPr>
      </w:pPr>
      <w:bookmarkStart w:id="0" w:name="_GoBack"/>
      <w:bookmarkEnd w:id="0"/>
      <w:r w:rsidRPr="00591D40">
        <w:rPr>
          <w:color w:val="0F243E" w:themeColor="text2" w:themeShade="80"/>
          <w:sz w:val="24"/>
          <w:szCs w:val="24"/>
        </w:rPr>
        <w:t>Municipal Mayor</w:t>
      </w:r>
    </w:p>
    <w:sectPr w:rsidR="000A494C" w:rsidRPr="00591D40" w:rsidSect="00162A8C">
      <w:pgSz w:w="12240" w:h="1872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90E50"/>
    <w:multiLevelType w:val="hybridMultilevel"/>
    <w:tmpl w:val="89224A0E"/>
    <w:lvl w:ilvl="0" w:tplc="E54402CA">
      <w:start w:val="1"/>
      <w:numFmt w:val="bullet"/>
      <w:lvlText w:val="-"/>
      <w:lvlJc w:val="left"/>
      <w:pPr>
        <w:ind w:left="1080" w:hanging="360"/>
      </w:pPr>
      <w:rPr>
        <w:rFonts w:ascii="Calibri" w:eastAsiaTheme="minorHAnsi" w:hAnsi="Calibri" w:cstheme="minorBidi" w:hint="default"/>
      </w:rPr>
    </w:lvl>
    <w:lvl w:ilvl="1" w:tplc="E54402CA">
      <w:start w:val="1"/>
      <w:numFmt w:val="bullet"/>
      <w:lvlText w:val="-"/>
      <w:lvlJc w:val="left"/>
      <w:pPr>
        <w:ind w:left="1800" w:hanging="360"/>
      </w:pPr>
      <w:rPr>
        <w:rFonts w:ascii="Calibri" w:eastAsiaTheme="minorHAnsi" w:hAnsi="Calibri" w:cstheme="minorBidi"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B777AD4"/>
    <w:multiLevelType w:val="hybridMultilevel"/>
    <w:tmpl w:val="8898C57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54113EF"/>
    <w:multiLevelType w:val="hybridMultilevel"/>
    <w:tmpl w:val="E41CA704"/>
    <w:lvl w:ilvl="0" w:tplc="E54402CA">
      <w:start w:val="1"/>
      <w:numFmt w:val="bullet"/>
      <w:lvlText w:val="-"/>
      <w:lvlJc w:val="left"/>
      <w:pPr>
        <w:ind w:left="2880" w:hanging="360"/>
      </w:pPr>
      <w:rPr>
        <w:rFonts w:ascii="Calibri" w:eastAsiaTheme="minorHAnsi" w:hAnsi="Calibri" w:cstheme="minorBidi"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
    <w:nsid w:val="15F87503"/>
    <w:multiLevelType w:val="hybridMultilevel"/>
    <w:tmpl w:val="FE7A348E"/>
    <w:lvl w:ilvl="0" w:tplc="50B835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31A59A7"/>
    <w:multiLevelType w:val="hybridMultilevel"/>
    <w:tmpl w:val="42982E7E"/>
    <w:lvl w:ilvl="0" w:tplc="E54402CA">
      <w:start w:val="1"/>
      <w:numFmt w:val="bullet"/>
      <w:lvlText w:val="-"/>
      <w:lvlJc w:val="left"/>
      <w:pPr>
        <w:ind w:left="2520" w:hanging="360"/>
      </w:pPr>
      <w:rPr>
        <w:rFonts w:ascii="Calibri" w:eastAsiaTheme="minorHAnsi" w:hAnsi="Calibri" w:cstheme="minorBid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nsid w:val="23302AFD"/>
    <w:multiLevelType w:val="hybridMultilevel"/>
    <w:tmpl w:val="2BB4F8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097F3E"/>
    <w:multiLevelType w:val="hybridMultilevel"/>
    <w:tmpl w:val="7F5667D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7">
    <w:nsid w:val="3DA51960"/>
    <w:multiLevelType w:val="hybridMultilevel"/>
    <w:tmpl w:val="6BC26F8A"/>
    <w:lvl w:ilvl="0" w:tplc="E54402CA">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01056BF"/>
    <w:multiLevelType w:val="hybridMultilevel"/>
    <w:tmpl w:val="69F8BDCE"/>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9">
    <w:nsid w:val="41F4716E"/>
    <w:multiLevelType w:val="hybridMultilevel"/>
    <w:tmpl w:val="73B45060"/>
    <w:lvl w:ilvl="0" w:tplc="2766CD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BBB708B"/>
    <w:multiLevelType w:val="hybridMultilevel"/>
    <w:tmpl w:val="47A2872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AD24F86"/>
    <w:multiLevelType w:val="hybridMultilevel"/>
    <w:tmpl w:val="432C5E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AF54B82"/>
    <w:multiLevelType w:val="hybridMultilevel"/>
    <w:tmpl w:val="DD14CED8"/>
    <w:lvl w:ilvl="0" w:tplc="E54402CA">
      <w:start w:val="1"/>
      <w:numFmt w:val="bullet"/>
      <w:lvlText w:val="-"/>
      <w:lvlJc w:val="left"/>
      <w:pPr>
        <w:ind w:left="2160" w:hanging="360"/>
      </w:pPr>
      <w:rPr>
        <w:rFonts w:ascii="Calibri" w:eastAsiaTheme="minorHAnsi" w:hAnsi="Calibri" w:cstheme="minorBid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
  </w:num>
  <w:num w:numId="2">
    <w:abstractNumId w:val="5"/>
  </w:num>
  <w:num w:numId="3">
    <w:abstractNumId w:val="0"/>
  </w:num>
  <w:num w:numId="4">
    <w:abstractNumId w:val="11"/>
  </w:num>
  <w:num w:numId="5">
    <w:abstractNumId w:val="10"/>
  </w:num>
  <w:num w:numId="6">
    <w:abstractNumId w:val="9"/>
  </w:num>
  <w:num w:numId="7">
    <w:abstractNumId w:val="3"/>
  </w:num>
  <w:num w:numId="8">
    <w:abstractNumId w:val="7"/>
  </w:num>
  <w:num w:numId="9">
    <w:abstractNumId w:val="6"/>
  </w:num>
  <w:num w:numId="10">
    <w:abstractNumId w:val="8"/>
  </w:num>
  <w:num w:numId="11">
    <w:abstractNumId w:val="12"/>
  </w:num>
  <w:num w:numId="12">
    <w:abstractNumId w:val="4"/>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B19"/>
    <w:rsid w:val="000A494C"/>
    <w:rsid w:val="000C3305"/>
    <w:rsid w:val="000D4D50"/>
    <w:rsid w:val="000F6DE1"/>
    <w:rsid w:val="00134BAC"/>
    <w:rsid w:val="00162A8C"/>
    <w:rsid w:val="0027066D"/>
    <w:rsid w:val="0028401B"/>
    <w:rsid w:val="002D2346"/>
    <w:rsid w:val="002E3413"/>
    <w:rsid w:val="003439CB"/>
    <w:rsid w:val="003A00B3"/>
    <w:rsid w:val="00456CBD"/>
    <w:rsid w:val="004E4126"/>
    <w:rsid w:val="00591D40"/>
    <w:rsid w:val="005A4EA4"/>
    <w:rsid w:val="005B40C1"/>
    <w:rsid w:val="00607A23"/>
    <w:rsid w:val="006E6AF2"/>
    <w:rsid w:val="006E6F18"/>
    <w:rsid w:val="0071470A"/>
    <w:rsid w:val="00715C50"/>
    <w:rsid w:val="007A7B19"/>
    <w:rsid w:val="007B7273"/>
    <w:rsid w:val="00801574"/>
    <w:rsid w:val="00876863"/>
    <w:rsid w:val="00882B63"/>
    <w:rsid w:val="008916C6"/>
    <w:rsid w:val="008A7B06"/>
    <w:rsid w:val="00912D7C"/>
    <w:rsid w:val="00A033FE"/>
    <w:rsid w:val="00A13F16"/>
    <w:rsid w:val="00A30808"/>
    <w:rsid w:val="00A630B8"/>
    <w:rsid w:val="00A71DA5"/>
    <w:rsid w:val="00A94084"/>
    <w:rsid w:val="00AA5661"/>
    <w:rsid w:val="00AD1D39"/>
    <w:rsid w:val="00B10FAA"/>
    <w:rsid w:val="00B4477A"/>
    <w:rsid w:val="00B70359"/>
    <w:rsid w:val="00D0692A"/>
    <w:rsid w:val="00D47C01"/>
    <w:rsid w:val="00D6626F"/>
    <w:rsid w:val="00ED3F3B"/>
    <w:rsid w:val="00F338DD"/>
    <w:rsid w:val="00F75618"/>
    <w:rsid w:val="00FC4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56CBD"/>
    <w:pPr>
      <w:spacing w:after="0" w:line="240" w:lineRule="auto"/>
    </w:pPr>
  </w:style>
  <w:style w:type="paragraph" w:styleId="BalloonText">
    <w:name w:val="Balloon Text"/>
    <w:basedOn w:val="Normal"/>
    <w:link w:val="BalloonTextChar"/>
    <w:uiPriority w:val="99"/>
    <w:semiHidden/>
    <w:unhideWhenUsed/>
    <w:rsid w:val="00591D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1D4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56CBD"/>
    <w:pPr>
      <w:spacing w:after="0" w:line="240" w:lineRule="auto"/>
    </w:pPr>
  </w:style>
  <w:style w:type="paragraph" w:styleId="BalloonText">
    <w:name w:val="Balloon Text"/>
    <w:basedOn w:val="Normal"/>
    <w:link w:val="BalloonTextChar"/>
    <w:uiPriority w:val="99"/>
    <w:semiHidden/>
    <w:unhideWhenUsed/>
    <w:rsid w:val="00591D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1D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693</Words>
  <Characters>3955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mpdc</dc:creator>
  <cp:lastModifiedBy>User</cp:lastModifiedBy>
  <cp:revision>2</cp:revision>
  <cp:lastPrinted>2014-08-20T07:20:00Z</cp:lastPrinted>
  <dcterms:created xsi:type="dcterms:W3CDTF">2015-04-23T00:54:00Z</dcterms:created>
  <dcterms:modified xsi:type="dcterms:W3CDTF">2015-04-23T00:54:00Z</dcterms:modified>
</cp:coreProperties>
</file>