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647" w:rsidRPr="006A5A99" w:rsidRDefault="006A5A99" w:rsidP="006A5A99">
      <w:pPr>
        <w:pStyle w:val="Heading4"/>
        <w:jc w:val="center"/>
        <w:rPr>
          <w:sz w:val="44"/>
        </w:rPr>
      </w:pPr>
      <w:bookmarkStart w:id="0" w:name="_GoBack"/>
      <w:bookmarkEnd w:id="0"/>
      <w:r w:rsidRPr="006A5A99">
        <w:rPr>
          <w:sz w:val="44"/>
        </w:rPr>
        <w:t>MESSAGE</w:t>
      </w:r>
    </w:p>
    <w:p w:rsidR="006A5A99" w:rsidRDefault="006A5A99" w:rsidP="00527EC0"/>
    <w:p w:rsidR="002220A8" w:rsidRPr="006F553F" w:rsidRDefault="006A5A99" w:rsidP="006A5A99">
      <w:pPr>
        <w:spacing w:after="0"/>
        <w:jc w:val="both"/>
        <w:rPr>
          <w:rFonts w:cstheme="minorHAnsi"/>
        </w:rPr>
      </w:pPr>
      <w:r w:rsidRPr="006F553F">
        <w:rPr>
          <w:rFonts w:cstheme="minorHAnsi"/>
        </w:rPr>
        <w:t xml:space="preserve">Delivering the best quality of </w:t>
      </w:r>
      <w:r w:rsidR="002220A8" w:rsidRPr="006F553F">
        <w:rPr>
          <w:rFonts w:cstheme="minorHAnsi"/>
        </w:rPr>
        <w:t>service to our constituents and the public in general</w:t>
      </w:r>
      <w:r w:rsidRPr="006F553F">
        <w:rPr>
          <w:rFonts w:cstheme="minorHAnsi"/>
        </w:rPr>
        <w:t xml:space="preserve"> must be the goal of </w:t>
      </w:r>
      <w:r w:rsidR="002220A8" w:rsidRPr="006F553F">
        <w:rPr>
          <w:rFonts w:cstheme="minorHAnsi"/>
        </w:rPr>
        <w:t xml:space="preserve">each and every member of our </w:t>
      </w:r>
      <w:r w:rsidRPr="006F553F">
        <w:rPr>
          <w:rFonts w:cstheme="minorHAnsi"/>
        </w:rPr>
        <w:t>organi</w:t>
      </w:r>
      <w:r w:rsidR="002220A8" w:rsidRPr="006F553F">
        <w:rPr>
          <w:rFonts w:cstheme="minorHAnsi"/>
        </w:rPr>
        <w:t>z</w:t>
      </w:r>
      <w:r w:rsidRPr="006F553F">
        <w:rPr>
          <w:rFonts w:cstheme="minorHAnsi"/>
        </w:rPr>
        <w:t>ation</w:t>
      </w:r>
      <w:r w:rsidR="002220A8" w:rsidRPr="006F553F">
        <w:rPr>
          <w:rFonts w:cstheme="minorHAnsi"/>
        </w:rPr>
        <w:t>. When continual improvement becomes a practice, customer satisfaction is effortlessly achieved, and wastage in any form, be it time, money, or effort is practically reduced to minimum, if not eliminated.</w:t>
      </w:r>
    </w:p>
    <w:p w:rsidR="005B59FD" w:rsidRDefault="005B59FD" w:rsidP="006F553F">
      <w:pPr>
        <w:spacing w:after="0"/>
        <w:jc w:val="both"/>
        <w:rPr>
          <w:rFonts w:cstheme="minorHAnsi"/>
        </w:rPr>
      </w:pPr>
    </w:p>
    <w:p w:rsidR="005B59FD" w:rsidRDefault="002220A8" w:rsidP="006F553F">
      <w:pPr>
        <w:spacing w:after="0"/>
        <w:jc w:val="both"/>
        <w:rPr>
          <w:rFonts w:eastAsia="Calibri" w:cstheme="minorHAnsi"/>
        </w:rPr>
      </w:pPr>
      <w:r w:rsidRPr="006F553F">
        <w:rPr>
          <w:rFonts w:cstheme="minorHAnsi"/>
        </w:rPr>
        <w:t xml:space="preserve">Through </w:t>
      </w:r>
      <w:r w:rsidR="006A5A99" w:rsidRPr="006F553F">
        <w:rPr>
          <w:rFonts w:cstheme="minorHAnsi"/>
        </w:rPr>
        <w:t xml:space="preserve">The </w:t>
      </w:r>
      <w:r w:rsidR="006A5A99" w:rsidRPr="006F553F">
        <w:rPr>
          <w:rFonts w:eastAsia="Calibri" w:cstheme="minorHAnsi"/>
        </w:rPr>
        <w:t>Citizen’s Charter</w:t>
      </w:r>
      <w:r w:rsidRPr="006F553F">
        <w:rPr>
          <w:rFonts w:eastAsia="Calibri" w:cstheme="minorHAnsi"/>
        </w:rPr>
        <w:t>, it</w:t>
      </w:r>
      <w:r w:rsidR="006A5A99" w:rsidRPr="006F553F">
        <w:rPr>
          <w:rFonts w:eastAsia="Calibri" w:cstheme="minorHAnsi"/>
        </w:rPr>
        <w:t xml:space="preserve"> is </w:t>
      </w:r>
      <w:r w:rsidRPr="006F553F">
        <w:rPr>
          <w:rFonts w:eastAsia="Calibri" w:cstheme="minorHAnsi"/>
        </w:rPr>
        <w:t>hoped that we could reali</w:t>
      </w:r>
      <w:r w:rsidR="006F553F" w:rsidRPr="006F553F">
        <w:rPr>
          <w:rFonts w:eastAsia="Calibri" w:cstheme="minorHAnsi"/>
        </w:rPr>
        <w:t>z</w:t>
      </w:r>
      <w:r w:rsidRPr="006F553F">
        <w:rPr>
          <w:rFonts w:eastAsia="Calibri" w:cstheme="minorHAnsi"/>
        </w:rPr>
        <w:t xml:space="preserve">e such aspirations as it is envisioned to </w:t>
      </w:r>
      <w:r w:rsidR="006A5A99" w:rsidRPr="006F553F">
        <w:rPr>
          <w:rFonts w:eastAsia="Calibri" w:cstheme="minorHAnsi"/>
        </w:rPr>
        <w:t xml:space="preserve"> help minimize if not eliminate bureaucratic red tape, avert graft and corrupt practices and improve efficiency of deliveri</w:t>
      </w:r>
      <w:r w:rsidR="00897548" w:rsidRPr="006F553F">
        <w:rPr>
          <w:rFonts w:eastAsia="Calibri" w:cstheme="minorHAnsi"/>
        </w:rPr>
        <w:t>ng government frontline service. When fully implemented, the ben</w:t>
      </w:r>
      <w:r w:rsidR="00357DF8">
        <w:rPr>
          <w:rFonts w:eastAsia="Calibri" w:cstheme="minorHAnsi"/>
        </w:rPr>
        <w:t>e</w:t>
      </w:r>
      <w:r w:rsidR="00897548" w:rsidRPr="006F553F">
        <w:rPr>
          <w:rFonts w:eastAsia="Calibri" w:cstheme="minorHAnsi"/>
        </w:rPr>
        <w:t xml:space="preserve">fits will be both to the LGU and our constituents as public service delivery cost will be less, vulnerability to graft and corruption is reduced, customers are satisfied. </w:t>
      </w:r>
    </w:p>
    <w:p w:rsidR="005B59FD" w:rsidRDefault="005B59FD" w:rsidP="006F553F">
      <w:pPr>
        <w:spacing w:after="0"/>
        <w:jc w:val="both"/>
        <w:rPr>
          <w:rFonts w:eastAsia="Calibri" w:cstheme="minorHAnsi"/>
        </w:rPr>
      </w:pPr>
    </w:p>
    <w:p w:rsidR="006A5A99" w:rsidRDefault="00897548" w:rsidP="006F553F">
      <w:pPr>
        <w:spacing w:after="0"/>
        <w:jc w:val="both"/>
        <w:rPr>
          <w:rFonts w:eastAsia="Calibri" w:cstheme="minorHAnsi"/>
        </w:rPr>
      </w:pPr>
      <w:r w:rsidRPr="006F553F">
        <w:rPr>
          <w:rFonts w:eastAsia="Calibri" w:cstheme="minorHAnsi"/>
        </w:rPr>
        <w:t xml:space="preserve">The availability of a feedback mechanism will trigger </w:t>
      </w:r>
      <w:r w:rsidR="00357DF8">
        <w:rPr>
          <w:rFonts w:eastAsia="Calibri" w:cstheme="minorHAnsi"/>
        </w:rPr>
        <w:t xml:space="preserve">optimization </w:t>
      </w:r>
      <w:r w:rsidRPr="006F553F">
        <w:rPr>
          <w:rFonts w:eastAsia="Calibri" w:cstheme="minorHAnsi"/>
        </w:rPr>
        <w:t>of our services, besides offering a basis of assessing the performance of the LGU and its employees</w:t>
      </w:r>
      <w:r w:rsidR="006F553F" w:rsidRPr="006F553F">
        <w:rPr>
          <w:rFonts w:eastAsia="Calibri" w:cstheme="minorHAnsi"/>
        </w:rPr>
        <w:t xml:space="preserve">; it also engenders people participation as they will </w:t>
      </w:r>
      <w:r w:rsidR="006A5A99" w:rsidRPr="006F553F">
        <w:rPr>
          <w:rFonts w:eastAsia="Calibri" w:cstheme="minorHAnsi"/>
        </w:rPr>
        <w:t>know the mandate of the conc</w:t>
      </w:r>
      <w:r w:rsidR="00357DF8">
        <w:rPr>
          <w:rFonts w:eastAsia="Calibri" w:cstheme="minorHAnsi"/>
        </w:rPr>
        <w:t>erned government office, how they</w:t>
      </w:r>
      <w:r w:rsidR="006A5A99" w:rsidRPr="006F553F">
        <w:rPr>
          <w:rFonts w:eastAsia="Calibri" w:cstheme="minorHAnsi"/>
        </w:rPr>
        <w:t xml:space="preserve"> can get in touch with its officials, what to expect by way of services and how to seek a remedy if</w:t>
      </w:r>
      <w:r w:rsidR="006F553F" w:rsidRPr="006F553F">
        <w:rPr>
          <w:rFonts w:eastAsia="Calibri" w:cstheme="minorHAnsi"/>
        </w:rPr>
        <w:t xml:space="preserve"> something goes wrong.</w:t>
      </w:r>
    </w:p>
    <w:p w:rsidR="005B59FD" w:rsidRDefault="005B59FD" w:rsidP="006F553F">
      <w:pPr>
        <w:spacing w:after="0"/>
        <w:jc w:val="both"/>
        <w:rPr>
          <w:rFonts w:eastAsia="Calibri" w:cstheme="minorHAnsi"/>
        </w:rPr>
      </w:pPr>
    </w:p>
    <w:p w:rsidR="00357DF8" w:rsidRDefault="00357DF8" w:rsidP="006F553F">
      <w:pPr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>This updated version of the Citizens Charter reflects our desire to change and improve on how we deliver public service.</w:t>
      </w:r>
    </w:p>
    <w:p w:rsidR="00357DF8" w:rsidRDefault="00357DF8" w:rsidP="006F553F">
      <w:pPr>
        <w:spacing w:after="0"/>
        <w:jc w:val="both"/>
        <w:rPr>
          <w:rFonts w:eastAsia="Calibri" w:cstheme="minorHAnsi"/>
        </w:rPr>
      </w:pPr>
    </w:p>
    <w:p w:rsidR="00357DF8" w:rsidRDefault="00357DF8" w:rsidP="006F553F">
      <w:pPr>
        <w:spacing w:after="0"/>
        <w:jc w:val="both"/>
        <w:rPr>
          <w:rFonts w:eastAsia="Calibri" w:cstheme="minorHAnsi"/>
        </w:rPr>
      </w:pPr>
      <w:proofErr w:type="spellStart"/>
      <w:r>
        <w:rPr>
          <w:rFonts w:eastAsia="Calibri" w:cstheme="minorHAnsi"/>
        </w:rPr>
        <w:t>Arya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Asingan</w:t>
      </w:r>
      <w:proofErr w:type="spellEnd"/>
      <w:r>
        <w:rPr>
          <w:rFonts w:eastAsia="Calibri" w:cstheme="minorHAnsi"/>
        </w:rPr>
        <w:t>!!!</w:t>
      </w:r>
    </w:p>
    <w:p w:rsidR="00357DF8" w:rsidRDefault="00357DF8" w:rsidP="006F553F">
      <w:pPr>
        <w:spacing w:after="0"/>
        <w:jc w:val="both"/>
        <w:rPr>
          <w:rFonts w:eastAsia="Calibri" w:cstheme="minorHAnsi"/>
        </w:rPr>
      </w:pPr>
    </w:p>
    <w:p w:rsidR="00357DF8" w:rsidRDefault="00357DF8" w:rsidP="006F553F">
      <w:pPr>
        <w:spacing w:after="0"/>
        <w:jc w:val="both"/>
        <w:rPr>
          <w:rFonts w:eastAsia="Calibri" w:cstheme="minorHAnsi"/>
        </w:rPr>
      </w:pPr>
    </w:p>
    <w:p w:rsidR="005B59FD" w:rsidRDefault="00357DF8" w:rsidP="006F553F">
      <w:pPr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HON. HEIDEE L. </w:t>
      </w:r>
      <w:r w:rsidR="005B59FD">
        <w:rPr>
          <w:rFonts w:eastAsia="Calibri" w:cstheme="minorHAnsi"/>
        </w:rPr>
        <w:t>GANIGAN-CHUA</w:t>
      </w:r>
    </w:p>
    <w:p w:rsidR="00357DF8" w:rsidRDefault="005B59FD" w:rsidP="006F553F">
      <w:pPr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Municipal Mayor </w:t>
      </w:r>
    </w:p>
    <w:p w:rsidR="00357DF8" w:rsidRPr="006F553F" w:rsidRDefault="00357DF8" w:rsidP="006F553F">
      <w:pPr>
        <w:spacing w:after="0"/>
        <w:jc w:val="both"/>
        <w:rPr>
          <w:rFonts w:ascii="Book Antiqua" w:eastAsia="Calibri" w:hAnsi="Book Antiqua" w:cs="Times New Roman"/>
        </w:rPr>
      </w:pPr>
    </w:p>
    <w:sectPr w:rsidR="00357DF8" w:rsidRPr="006F553F" w:rsidSect="00900BAE">
      <w:pgSz w:w="12240" w:h="1872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3502"/>
    <w:multiLevelType w:val="hybridMultilevel"/>
    <w:tmpl w:val="13307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D38F6"/>
    <w:multiLevelType w:val="hybridMultilevel"/>
    <w:tmpl w:val="1D525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56B6"/>
    <w:multiLevelType w:val="hybridMultilevel"/>
    <w:tmpl w:val="ED4AC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95040"/>
    <w:multiLevelType w:val="multilevel"/>
    <w:tmpl w:val="CF6A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DD14D8"/>
    <w:multiLevelType w:val="hybridMultilevel"/>
    <w:tmpl w:val="706A2F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222A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BAE"/>
    <w:rsid w:val="0000537E"/>
    <w:rsid w:val="00014FE7"/>
    <w:rsid w:val="00044144"/>
    <w:rsid w:val="00072221"/>
    <w:rsid w:val="001C3A1E"/>
    <w:rsid w:val="002220A8"/>
    <w:rsid w:val="002F0647"/>
    <w:rsid w:val="00357DF8"/>
    <w:rsid w:val="00363EC8"/>
    <w:rsid w:val="003947DB"/>
    <w:rsid w:val="00456C9E"/>
    <w:rsid w:val="00475355"/>
    <w:rsid w:val="0049187B"/>
    <w:rsid w:val="004B71F9"/>
    <w:rsid w:val="00527EC0"/>
    <w:rsid w:val="005B59FD"/>
    <w:rsid w:val="005C1F72"/>
    <w:rsid w:val="0060205F"/>
    <w:rsid w:val="006A5A99"/>
    <w:rsid w:val="006F553F"/>
    <w:rsid w:val="006F5F30"/>
    <w:rsid w:val="00777C5A"/>
    <w:rsid w:val="00784AE5"/>
    <w:rsid w:val="00797E43"/>
    <w:rsid w:val="007B1B59"/>
    <w:rsid w:val="00884B60"/>
    <w:rsid w:val="00897548"/>
    <w:rsid w:val="00900BAE"/>
    <w:rsid w:val="009B11CC"/>
    <w:rsid w:val="009E0D7B"/>
    <w:rsid w:val="009F4441"/>
    <w:rsid w:val="00B0419C"/>
    <w:rsid w:val="00B55D13"/>
    <w:rsid w:val="00B84EBF"/>
    <w:rsid w:val="00BA675C"/>
    <w:rsid w:val="00BE0835"/>
    <w:rsid w:val="00C0026C"/>
    <w:rsid w:val="00C22425"/>
    <w:rsid w:val="00C24498"/>
    <w:rsid w:val="00D47517"/>
    <w:rsid w:val="00E34A8F"/>
    <w:rsid w:val="00E57043"/>
    <w:rsid w:val="00E629C9"/>
    <w:rsid w:val="00EA41CC"/>
    <w:rsid w:val="00EA4300"/>
    <w:rsid w:val="00EA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53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7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014FE7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537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F3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014F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14F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F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05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53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005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537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0537E"/>
  </w:style>
  <w:style w:type="paragraph" w:styleId="BalloonText">
    <w:name w:val="Balloon Text"/>
    <w:basedOn w:val="Normal"/>
    <w:link w:val="BalloonTextChar"/>
    <w:uiPriority w:val="99"/>
    <w:semiHidden/>
    <w:unhideWhenUsed/>
    <w:rsid w:val="00005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37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7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EA41CC"/>
    <w:rPr>
      <w:b/>
      <w:bCs/>
    </w:rPr>
  </w:style>
  <w:style w:type="character" w:styleId="Emphasis">
    <w:name w:val="Emphasis"/>
    <w:basedOn w:val="DefaultParagraphFont"/>
    <w:uiPriority w:val="20"/>
    <w:qFormat/>
    <w:rsid w:val="00EA41C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53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7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014FE7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537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F3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014F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14F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F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05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53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005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537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0537E"/>
  </w:style>
  <w:style w:type="paragraph" w:styleId="BalloonText">
    <w:name w:val="Balloon Text"/>
    <w:basedOn w:val="Normal"/>
    <w:link w:val="BalloonTextChar"/>
    <w:uiPriority w:val="99"/>
    <w:semiHidden/>
    <w:unhideWhenUsed/>
    <w:rsid w:val="00005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37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7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EA41CC"/>
    <w:rPr>
      <w:b/>
      <w:bCs/>
    </w:rPr>
  </w:style>
  <w:style w:type="character" w:styleId="Emphasis">
    <w:name w:val="Emphasis"/>
    <w:basedOn w:val="DefaultParagraphFont"/>
    <w:uiPriority w:val="20"/>
    <w:qFormat/>
    <w:rsid w:val="00EA41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6968">
          <w:marLeft w:val="60"/>
          <w:marRight w:val="0"/>
          <w:marTop w:val="0"/>
          <w:marBottom w:val="0"/>
          <w:divBdr>
            <w:top w:val="single" w:sz="6" w:space="0" w:color="A48B63"/>
            <w:left w:val="single" w:sz="6" w:space="0" w:color="A48B63"/>
            <w:bottom w:val="single" w:sz="6" w:space="0" w:color="A48B63"/>
            <w:right w:val="single" w:sz="6" w:space="0" w:color="A48B63"/>
          </w:divBdr>
          <w:divsChild>
            <w:div w:id="181024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310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5974">
              <w:marLeft w:val="11625"/>
              <w:marRight w:val="0"/>
              <w:marTop w:val="0"/>
              <w:marBottom w:val="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  <w:divsChild>
                <w:div w:id="14483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030390">
              <w:marLeft w:val="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187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6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4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6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61097">
                  <w:marLeft w:val="60"/>
                  <w:marRight w:val="0"/>
                  <w:marTop w:val="0"/>
                  <w:marBottom w:val="0"/>
                  <w:divBdr>
                    <w:top w:val="single" w:sz="6" w:space="0" w:color="A48B63"/>
                    <w:left w:val="single" w:sz="6" w:space="0" w:color="A48B63"/>
                    <w:bottom w:val="single" w:sz="6" w:space="0" w:color="A48B63"/>
                    <w:right w:val="single" w:sz="6" w:space="0" w:color="A48B63"/>
                  </w:divBdr>
                  <w:divsChild>
                    <w:div w:id="54784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51639">
          <w:marLeft w:val="60"/>
          <w:marRight w:val="0"/>
          <w:marTop w:val="0"/>
          <w:marBottom w:val="0"/>
          <w:divBdr>
            <w:top w:val="single" w:sz="6" w:space="0" w:color="A48B63"/>
            <w:left w:val="single" w:sz="6" w:space="0" w:color="A48B63"/>
            <w:bottom w:val="single" w:sz="6" w:space="0" w:color="A48B63"/>
            <w:right w:val="single" w:sz="6" w:space="0" w:color="A48B63"/>
          </w:divBdr>
          <w:divsChild>
            <w:div w:id="122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2014-02-11T07:00:00Z</cp:lastPrinted>
  <dcterms:created xsi:type="dcterms:W3CDTF">2015-02-18T08:19:00Z</dcterms:created>
  <dcterms:modified xsi:type="dcterms:W3CDTF">2015-02-18T08:19:00Z</dcterms:modified>
</cp:coreProperties>
</file>